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D0CD" w14:textId="75D303E4" w:rsidR="00114D41" w:rsidRPr="00114D41" w:rsidRDefault="00114D41" w:rsidP="00114D41">
      <w:pPr>
        <w:shd w:val="clear" w:color="auto" w:fill="FFFFFF"/>
        <w:spacing w:after="0" w:line="259" w:lineRule="auto"/>
        <w:jc w:val="center"/>
        <w:outlineLvl w:val="1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color w:val="2A76A7"/>
        </w:rPr>
        <w:t>SECŢIUNEA 1</w:t>
      </w:r>
      <w:r>
        <w:rPr>
          <w:rFonts w:ascii="Arial Narrow" w:hAnsi="Arial Narrow" w:cs="Calibri"/>
          <w:color w:val="2A76A7"/>
        </w:rPr>
        <w:t xml:space="preserve">- </w:t>
      </w:r>
      <w:r w:rsidRPr="00114D41">
        <w:rPr>
          <w:rFonts w:ascii="Arial Narrow" w:hAnsi="Arial Narrow" w:cs="Calibri"/>
          <w:color w:val="48B7E6"/>
        </w:rPr>
        <w:t xml:space="preserve">Cesiunea de </w:t>
      </w:r>
      <w:proofErr w:type="spellStart"/>
      <w:r w:rsidRPr="00114D41">
        <w:rPr>
          <w:rFonts w:ascii="Arial Narrow" w:hAnsi="Arial Narrow" w:cs="Calibri"/>
          <w:color w:val="48B7E6"/>
        </w:rPr>
        <w:t>creanţă</w:t>
      </w:r>
      <w:proofErr w:type="spellEnd"/>
      <w:r w:rsidRPr="00114D41">
        <w:rPr>
          <w:rFonts w:ascii="Arial Narrow" w:hAnsi="Arial Narrow" w:cs="Calibri"/>
          <w:color w:val="48B7E6"/>
        </w:rPr>
        <w:t xml:space="preserve"> în general</w:t>
      </w:r>
    </w:p>
    <w:p w14:paraId="4FB012CD" w14:textId="77777777" w:rsidR="00114D41" w:rsidRPr="00114D41" w:rsidRDefault="00114D41" w:rsidP="00114D41">
      <w:pPr>
        <w:shd w:val="clear" w:color="auto" w:fill="FFFFFF"/>
        <w:spacing w:after="0" w:line="259" w:lineRule="auto"/>
        <w:jc w:val="center"/>
        <w:rPr>
          <w:rFonts w:ascii="Arial Narrow" w:hAnsi="Arial Narrow" w:cs="Calibri"/>
          <w:color w:val="333333"/>
        </w:rPr>
      </w:pPr>
      <w:proofErr w:type="spellStart"/>
      <w:r w:rsidRPr="00114D41">
        <w:rPr>
          <w:rFonts w:ascii="Arial Narrow" w:hAnsi="Arial Narrow" w:cs="Calibri"/>
          <w:color w:val="444444"/>
        </w:rPr>
        <w:t>Noţiune</w:t>
      </w:r>
      <w:proofErr w:type="spellEnd"/>
    </w:p>
    <w:p w14:paraId="30CE2382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outlineLvl w:val="3"/>
        <w:rPr>
          <w:rFonts w:ascii="Arial Narrow" w:hAnsi="Arial Narrow" w:cs="Calibri"/>
          <w:b/>
          <w:bCs/>
          <w:color w:val="333333"/>
        </w:rPr>
      </w:pPr>
      <w:r w:rsidRPr="00114D41">
        <w:rPr>
          <w:rFonts w:ascii="Arial Narrow" w:hAnsi="Arial Narrow" w:cs="Calibri"/>
          <w:b/>
          <w:bCs/>
          <w:color w:val="2A76A7"/>
        </w:rPr>
        <w:t>Art. 1.566.</w:t>
      </w:r>
      <w:r w:rsidRPr="00114D41">
        <w:rPr>
          <w:rFonts w:ascii="Arial Narrow" w:hAnsi="Arial Narrow" w:cs="Calibri"/>
          <w:b/>
          <w:bCs/>
          <w:color w:val="48B7E6"/>
        </w:rPr>
        <w:t> -</w:t>
      </w:r>
    </w:p>
    <w:p w14:paraId="6F34EE51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(1)</w:t>
      </w:r>
      <w:r w:rsidRPr="00114D41">
        <w:rPr>
          <w:rFonts w:ascii="Arial Narrow" w:hAnsi="Arial Narrow" w:cs="Calibri"/>
          <w:color w:val="444444"/>
        </w:rPr>
        <w:t xml:space="preserve"> Cesiunea de </w:t>
      </w:r>
      <w:proofErr w:type="spellStart"/>
      <w:r w:rsidRPr="00114D41">
        <w:rPr>
          <w:rFonts w:ascii="Arial Narrow" w:hAnsi="Arial Narrow" w:cs="Calibri"/>
          <w:color w:val="444444"/>
        </w:rPr>
        <w:t>creanţă</w:t>
      </w:r>
      <w:proofErr w:type="spellEnd"/>
      <w:r w:rsidRPr="00114D41">
        <w:rPr>
          <w:rFonts w:ascii="Arial Narrow" w:hAnsi="Arial Narrow" w:cs="Calibri"/>
          <w:color w:val="444444"/>
        </w:rPr>
        <w:t xml:space="preserve"> este </w:t>
      </w:r>
      <w:proofErr w:type="spellStart"/>
      <w:r w:rsidRPr="00114D41">
        <w:rPr>
          <w:rFonts w:ascii="Arial Narrow" w:hAnsi="Arial Narrow" w:cs="Calibri"/>
          <w:color w:val="444444"/>
        </w:rPr>
        <w:t>convenţia</w:t>
      </w:r>
      <w:proofErr w:type="spellEnd"/>
      <w:r w:rsidRPr="00114D41">
        <w:rPr>
          <w:rFonts w:ascii="Arial Narrow" w:hAnsi="Arial Narrow" w:cs="Calibri"/>
          <w:color w:val="444444"/>
        </w:rPr>
        <w:t xml:space="preserve"> prin care creditorul cedent transmite cesionarului o </w:t>
      </w:r>
      <w:proofErr w:type="spellStart"/>
      <w:r w:rsidRPr="00114D41">
        <w:rPr>
          <w:rFonts w:ascii="Arial Narrow" w:hAnsi="Arial Narrow" w:cs="Calibri"/>
          <w:color w:val="444444"/>
        </w:rPr>
        <w:t>creanţă</w:t>
      </w:r>
      <w:proofErr w:type="spellEnd"/>
      <w:r w:rsidRPr="00114D41">
        <w:rPr>
          <w:rFonts w:ascii="Arial Narrow" w:hAnsi="Arial Narrow" w:cs="Calibri"/>
          <w:color w:val="444444"/>
        </w:rPr>
        <w:t xml:space="preserve"> împotriva unui </w:t>
      </w:r>
      <w:proofErr w:type="spellStart"/>
      <w:r w:rsidRPr="00114D41">
        <w:rPr>
          <w:rFonts w:ascii="Arial Narrow" w:hAnsi="Arial Narrow" w:cs="Calibri"/>
          <w:color w:val="444444"/>
        </w:rPr>
        <w:t>terţ</w:t>
      </w:r>
      <w:proofErr w:type="spellEnd"/>
      <w:r w:rsidRPr="00114D41">
        <w:rPr>
          <w:rFonts w:ascii="Arial Narrow" w:hAnsi="Arial Narrow" w:cs="Calibri"/>
          <w:color w:val="444444"/>
        </w:rPr>
        <w:t>.</w:t>
      </w:r>
    </w:p>
    <w:p w14:paraId="5CA78D30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(2)</w:t>
      </w:r>
      <w:r w:rsidRPr="00114D41">
        <w:rPr>
          <w:rFonts w:ascii="Arial Narrow" w:hAnsi="Arial Narrow" w:cs="Calibri"/>
          <w:color w:val="444444"/>
        </w:rPr>
        <w:t> </w:t>
      </w:r>
      <w:proofErr w:type="spellStart"/>
      <w:r w:rsidRPr="00114D41">
        <w:rPr>
          <w:rFonts w:ascii="Arial Narrow" w:hAnsi="Arial Narrow" w:cs="Calibri"/>
          <w:color w:val="444444"/>
        </w:rPr>
        <w:t>Dispoziţiile</w:t>
      </w:r>
      <w:proofErr w:type="spellEnd"/>
      <w:r w:rsidRPr="00114D41">
        <w:rPr>
          <w:rFonts w:ascii="Arial Narrow" w:hAnsi="Arial Narrow" w:cs="Calibri"/>
          <w:color w:val="444444"/>
        </w:rPr>
        <w:t xml:space="preserve"> prezentului capitol nu se aplică:</w:t>
      </w:r>
    </w:p>
    <w:p w14:paraId="22E05CB5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a)</w:t>
      </w:r>
      <w:r w:rsidRPr="00114D41">
        <w:rPr>
          <w:rFonts w:ascii="Arial Narrow" w:hAnsi="Arial Narrow" w:cs="Calibri"/>
          <w:color w:val="444444"/>
        </w:rPr>
        <w:t xml:space="preserve"> transferului </w:t>
      </w:r>
      <w:proofErr w:type="spellStart"/>
      <w:r w:rsidRPr="00114D41">
        <w:rPr>
          <w:rFonts w:ascii="Arial Narrow" w:hAnsi="Arial Narrow" w:cs="Calibri"/>
          <w:color w:val="444444"/>
        </w:rPr>
        <w:t>creanţelor</w:t>
      </w:r>
      <w:proofErr w:type="spellEnd"/>
      <w:r w:rsidRPr="00114D41">
        <w:rPr>
          <w:rFonts w:ascii="Arial Narrow" w:hAnsi="Arial Narrow" w:cs="Calibri"/>
          <w:color w:val="444444"/>
        </w:rPr>
        <w:t xml:space="preserve"> în cadrul unei transmisiuni universale sau cu titlu universal;</w:t>
      </w:r>
    </w:p>
    <w:p w14:paraId="14513F4F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b)</w:t>
      </w:r>
      <w:r w:rsidRPr="00114D41">
        <w:rPr>
          <w:rFonts w:ascii="Arial Narrow" w:hAnsi="Arial Narrow" w:cs="Calibri"/>
          <w:color w:val="444444"/>
        </w:rPr>
        <w:t xml:space="preserve"> transferului titlurilor de valoare </w:t>
      </w:r>
      <w:proofErr w:type="spellStart"/>
      <w:r w:rsidRPr="00114D41">
        <w:rPr>
          <w:rFonts w:ascii="Arial Narrow" w:hAnsi="Arial Narrow" w:cs="Calibri"/>
          <w:color w:val="444444"/>
        </w:rPr>
        <w:t>şi</w:t>
      </w:r>
      <w:proofErr w:type="spellEnd"/>
      <w:r w:rsidRPr="00114D41">
        <w:rPr>
          <w:rFonts w:ascii="Arial Narrow" w:hAnsi="Arial Narrow" w:cs="Calibri"/>
          <w:color w:val="444444"/>
        </w:rPr>
        <w:t xml:space="preserve"> altor instrumente financiare, cu </w:t>
      </w:r>
      <w:proofErr w:type="spellStart"/>
      <w:r w:rsidRPr="00114D41">
        <w:rPr>
          <w:rFonts w:ascii="Arial Narrow" w:hAnsi="Arial Narrow" w:cs="Calibri"/>
          <w:color w:val="444444"/>
        </w:rPr>
        <w:t>excepţia</w:t>
      </w:r>
      <w:proofErr w:type="spellEnd"/>
      <w:r w:rsidRPr="00114D41">
        <w:rPr>
          <w:rFonts w:ascii="Arial Narrow" w:hAnsi="Arial Narrow" w:cs="Calibri"/>
          <w:color w:val="444444"/>
        </w:rPr>
        <w:t xml:space="preserve"> </w:t>
      </w:r>
      <w:proofErr w:type="spellStart"/>
      <w:r w:rsidRPr="00114D41">
        <w:rPr>
          <w:rFonts w:ascii="Arial Narrow" w:hAnsi="Arial Narrow" w:cs="Calibri"/>
          <w:color w:val="444444"/>
        </w:rPr>
        <w:t>dispoziţiilor</w:t>
      </w:r>
      <w:proofErr w:type="spellEnd"/>
      <w:r w:rsidRPr="00114D41">
        <w:rPr>
          <w:rFonts w:ascii="Arial Narrow" w:hAnsi="Arial Narrow" w:cs="Calibri"/>
          <w:color w:val="444444"/>
        </w:rPr>
        <w:t xml:space="preserve"> </w:t>
      </w:r>
      <w:proofErr w:type="spellStart"/>
      <w:r w:rsidRPr="00114D41">
        <w:rPr>
          <w:rFonts w:ascii="Arial Narrow" w:hAnsi="Arial Narrow" w:cs="Calibri"/>
          <w:color w:val="444444"/>
        </w:rPr>
        <w:t>secţiunii</w:t>
      </w:r>
      <w:proofErr w:type="spellEnd"/>
      <w:r w:rsidRPr="00114D41">
        <w:rPr>
          <w:rFonts w:ascii="Arial Narrow" w:hAnsi="Arial Narrow" w:cs="Calibri"/>
          <w:color w:val="444444"/>
        </w:rPr>
        <w:t xml:space="preserve"> a 2-a din prezentul capitol.</w:t>
      </w:r>
    </w:p>
    <w:p w14:paraId="0BF66BFB" w14:textId="77777777" w:rsidR="00114D41" w:rsidRPr="00114D41" w:rsidRDefault="00114D41" w:rsidP="00114D41">
      <w:pPr>
        <w:shd w:val="clear" w:color="auto" w:fill="FFFFFF"/>
        <w:spacing w:after="0" w:line="259" w:lineRule="auto"/>
        <w:jc w:val="center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color w:val="444444"/>
        </w:rPr>
        <w:t>Felurile cesiunii</w:t>
      </w:r>
    </w:p>
    <w:p w14:paraId="07992B18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outlineLvl w:val="3"/>
        <w:rPr>
          <w:rFonts w:ascii="Arial Narrow" w:hAnsi="Arial Narrow" w:cs="Calibri"/>
          <w:b/>
          <w:bCs/>
          <w:color w:val="333333"/>
        </w:rPr>
      </w:pPr>
      <w:r w:rsidRPr="00114D41">
        <w:rPr>
          <w:rFonts w:ascii="Arial Narrow" w:hAnsi="Arial Narrow" w:cs="Calibri"/>
          <w:b/>
          <w:bCs/>
          <w:color w:val="2A76A7"/>
        </w:rPr>
        <w:t>Art. 1.567.</w:t>
      </w:r>
      <w:r w:rsidRPr="00114D41">
        <w:rPr>
          <w:rFonts w:ascii="Arial Narrow" w:hAnsi="Arial Narrow" w:cs="Calibri"/>
          <w:b/>
          <w:bCs/>
          <w:color w:val="48B7E6"/>
        </w:rPr>
        <w:t> -</w:t>
      </w:r>
    </w:p>
    <w:p w14:paraId="1A16DFF5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(1)</w:t>
      </w:r>
      <w:r w:rsidRPr="00114D41">
        <w:rPr>
          <w:rFonts w:ascii="Arial Narrow" w:hAnsi="Arial Narrow" w:cs="Calibri"/>
          <w:color w:val="444444"/>
        </w:rPr>
        <w:t xml:space="preserve"> Cesiunea de </w:t>
      </w:r>
      <w:proofErr w:type="spellStart"/>
      <w:r w:rsidRPr="00114D41">
        <w:rPr>
          <w:rFonts w:ascii="Arial Narrow" w:hAnsi="Arial Narrow" w:cs="Calibri"/>
          <w:color w:val="444444"/>
        </w:rPr>
        <w:t>creanţă</w:t>
      </w:r>
      <w:proofErr w:type="spellEnd"/>
      <w:r w:rsidRPr="00114D41">
        <w:rPr>
          <w:rFonts w:ascii="Arial Narrow" w:hAnsi="Arial Narrow" w:cs="Calibri"/>
          <w:color w:val="444444"/>
        </w:rPr>
        <w:t xml:space="preserve"> poate fi cu titlu oneros sau cu titlu gratuit.</w:t>
      </w:r>
    </w:p>
    <w:p w14:paraId="7A9A823B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(2)</w:t>
      </w:r>
      <w:r w:rsidRPr="00114D41">
        <w:rPr>
          <w:rFonts w:ascii="Arial Narrow" w:hAnsi="Arial Narrow" w:cs="Calibri"/>
          <w:color w:val="444444"/>
        </w:rPr>
        <w:t xml:space="preserve"> Dacă cesiunea este cu titlu gratuit, </w:t>
      </w:r>
      <w:proofErr w:type="spellStart"/>
      <w:r w:rsidRPr="00114D41">
        <w:rPr>
          <w:rFonts w:ascii="Arial Narrow" w:hAnsi="Arial Narrow" w:cs="Calibri"/>
          <w:color w:val="444444"/>
        </w:rPr>
        <w:t>dispoziţiile</w:t>
      </w:r>
      <w:proofErr w:type="spellEnd"/>
      <w:r w:rsidRPr="00114D41">
        <w:rPr>
          <w:rFonts w:ascii="Arial Narrow" w:hAnsi="Arial Narrow" w:cs="Calibri"/>
          <w:color w:val="444444"/>
        </w:rPr>
        <w:t xml:space="preserve"> prezentei </w:t>
      </w:r>
      <w:proofErr w:type="spellStart"/>
      <w:r w:rsidRPr="00114D41">
        <w:rPr>
          <w:rFonts w:ascii="Arial Narrow" w:hAnsi="Arial Narrow" w:cs="Calibri"/>
          <w:color w:val="444444"/>
        </w:rPr>
        <w:t>secţiuni</w:t>
      </w:r>
      <w:proofErr w:type="spellEnd"/>
      <w:r w:rsidRPr="00114D41">
        <w:rPr>
          <w:rFonts w:ascii="Arial Narrow" w:hAnsi="Arial Narrow" w:cs="Calibri"/>
          <w:color w:val="444444"/>
        </w:rPr>
        <w:t xml:space="preserve"> se completează în mod corespunzător cu cele din materia contractului de </w:t>
      </w:r>
      <w:proofErr w:type="spellStart"/>
      <w:r w:rsidRPr="00114D41">
        <w:rPr>
          <w:rFonts w:ascii="Arial Narrow" w:hAnsi="Arial Narrow" w:cs="Calibri"/>
          <w:color w:val="444444"/>
        </w:rPr>
        <w:t>donaţie</w:t>
      </w:r>
      <w:proofErr w:type="spellEnd"/>
      <w:r w:rsidRPr="00114D41">
        <w:rPr>
          <w:rFonts w:ascii="Arial Narrow" w:hAnsi="Arial Narrow" w:cs="Calibri"/>
          <w:color w:val="444444"/>
        </w:rPr>
        <w:t>.</w:t>
      </w:r>
    </w:p>
    <w:p w14:paraId="14831589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(3)</w:t>
      </w:r>
      <w:r w:rsidRPr="00114D41">
        <w:rPr>
          <w:rFonts w:ascii="Arial Narrow" w:hAnsi="Arial Narrow" w:cs="Calibri"/>
          <w:color w:val="444444"/>
        </w:rPr>
        <w:t xml:space="preserve"> Dacă cesiunea este cu titlu oneros, </w:t>
      </w:r>
      <w:proofErr w:type="spellStart"/>
      <w:r w:rsidRPr="00114D41">
        <w:rPr>
          <w:rFonts w:ascii="Arial Narrow" w:hAnsi="Arial Narrow" w:cs="Calibri"/>
          <w:color w:val="444444"/>
        </w:rPr>
        <w:t>dispoziţiile</w:t>
      </w:r>
      <w:proofErr w:type="spellEnd"/>
      <w:r w:rsidRPr="00114D41">
        <w:rPr>
          <w:rFonts w:ascii="Arial Narrow" w:hAnsi="Arial Narrow" w:cs="Calibri"/>
          <w:color w:val="444444"/>
        </w:rPr>
        <w:t xml:space="preserve"> prezentului capitol se completează în mod corespunzător cu cele din materia contractului de vânzare-cumpărare sau, după caz, cu cele care reglementează orice altă </w:t>
      </w:r>
      <w:proofErr w:type="spellStart"/>
      <w:r w:rsidRPr="00114D41">
        <w:rPr>
          <w:rFonts w:ascii="Arial Narrow" w:hAnsi="Arial Narrow" w:cs="Calibri"/>
          <w:color w:val="444444"/>
        </w:rPr>
        <w:t>operaţiune</w:t>
      </w:r>
      <w:proofErr w:type="spellEnd"/>
      <w:r w:rsidRPr="00114D41">
        <w:rPr>
          <w:rFonts w:ascii="Arial Narrow" w:hAnsi="Arial Narrow" w:cs="Calibri"/>
          <w:color w:val="444444"/>
        </w:rPr>
        <w:t xml:space="preserve"> juridică în cadrul căreia </w:t>
      </w:r>
      <w:proofErr w:type="spellStart"/>
      <w:r w:rsidRPr="00114D41">
        <w:rPr>
          <w:rFonts w:ascii="Arial Narrow" w:hAnsi="Arial Narrow" w:cs="Calibri"/>
          <w:color w:val="444444"/>
        </w:rPr>
        <w:t>părţile</w:t>
      </w:r>
      <w:proofErr w:type="spellEnd"/>
      <w:r w:rsidRPr="00114D41">
        <w:rPr>
          <w:rFonts w:ascii="Arial Narrow" w:hAnsi="Arial Narrow" w:cs="Calibri"/>
          <w:color w:val="444444"/>
        </w:rPr>
        <w:t xml:space="preserve"> au convenit să se execute </w:t>
      </w:r>
      <w:proofErr w:type="spellStart"/>
      <w:r w:rsidRPr="00114D41">
        <w:rPr>
          <w:rFonts w:ascii="Arial Narrow" w:hAnsi="Arial Narrow" w:cs="Calibri"/>
          <w:color w:val="444444"/>
        </w:rPr>
        <w:t>prestaţia</w:t>
      </w:r>
      <w:proofErr w:type="spellEnd"/>
      <w:r w:rsidRPr="00114D41">
        <w:rPr>
          <w:rFonts w:ascii="Arial Narrow" w:hAnsi="Arial Narrow" w:cs="Calibri"/>
          <w:color w:val="444444"/>
        </w:rPr>
        <w:t xml:space="preserve"> constând în transmiterea unei </w:t>
      </w:r>
      <w:proofErr w:type="spellStart"/>
      <w:r w:rsidRPr="00114D41">
        <w:rPr>
          <w:rFonts w:ascii="Arial Narrow" w:hAnsi="Arial Narrow" w:cs="Calibri"/>
          <w:color w:val="444444"/>
        </w:rPr>
        <w:t>creanţe</w:t>
      </w:r>
      <w:proofErr w:type="spellEnd"/>
      <w:r w:rsidRPr="00114D41">
        <w:rPr>
          <w:rFonts w:ascii="Arial Narrow" w:hAnsi="Arial Narrow" w:cs="Calibri"/>
          <w:color w:val="444444"/>
        </w:rPr>
        <w:t>.</w:t>
      </w:r>
    </w:p>
    <w:p w14:paraId="03DDE53E" w14:textId="77777777" w:rsidR="00114D41" w:rsidRPr="00114D41" w:rsidRDefault="00114D41" w:rsidP="00114D41">
      <w:pPr>
        <w:shd w:val="clear" w:color="auto" w:fill="FFFFFF"/>
        <w:spacing w:after="0" w:line="259" w:lineRule="auto"/>
        <w:jc w:val="center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color w:val="444444"/>
        </w:rPr>
        <w:t>Transferul drepturilor</w:t>
      </w:r>
    </w:p>
    <w:p w14:paraId="72B01F09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outlineLvl w:val="3"/>
        <w:rPr>
          <w:rFonts w:ascii="Arial Narrow" w:hAnsi="Arial Narrow" w:cs="Calibri"/>
          <w:b/>
          <w:bCs/>
          <w:color w:val="333333"/>
        </w:rPr>
      </w:pPr>
      <w:r w:rsidRPr="00114D41">
        <w:rPr>
          <w:rFonts w:ascii="Arial Narrow" w:hAnsi="Arial Narrow" w:cs="Calibri"/>
          <w:b/>
          <w:bCs/>
          <w:color w:val="2A76A7"/>
        </w:rPr>
        <w:t>Art. 1.568.</w:t>
      </w:r>
      <w:r w:rsidRPr="00114D41">
        <w:rPr>
          <w:rFonts w:ascii="Arial Narrow" w:hAnsi="Arial Narrow" w:cs="Calibri"/>
          <w:b/>
          <w:bCs/>
          <w:color w:val="48B7E6"/>
        </w:rPr>
        <w:t> -</w:t>
      </w:r>
    </w:p>
    <w:p w14:paraId="69A3A037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(1)</w:t>
      </w:r>
      <w:r w:rsidRPr="00114D41">
        <w:rPr>
          <w:rFonts w:ascii="Arial Narrow" w:hAnsi="Arial Narrow" w:cs="Calibri"/>
          <w:color w:val="444444"/>
        </w:rPr>
        <w:t xml:space="preserve"> Cesiunea de </w:t>
      </w:r>
      <w:proofErr w:type="spellStart"/>
      <w:r w:rsidRPr="00114D41">
        <w:rPr>
          <w:rFonts w:ascii="Arial Narrow" w:hAnsi="Arial Narrow" w:cs="Calibri"/>
          <w:color w:val="444444"/>
        </w:rPr>
        <w:t>creanţă</w:t>
      </w:r>
      <w:proofErr w:type="spellEnd"/>
      <w:r w:rsidRPr="00114D41">
        <w:rPr>
          <w:rFonts w:ascii="Arial Narrow" w:hAnsi="Arial Narrow" w:cs="Calibri"/>
          <w:color w:val="444444"/>
        </w:rPr>
        <w:t xml:space="preserve"> transferă cesionarului:</w:t>
      </w:r>
    </w:p>
    <w:p w14:paraId="4546593D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a)</w:t>
      </w:r>
      <w:r w:rsidRPr="00114D41">
        <w:rPr>
          <w:rFonts w:ascii="Arial Narrow" w:hAnsi="Arial Narrow" w:cs="Calibri"/>
          <w:color w:val="444444"/>
        </w:rPr>
        <w:t xml:space="preserve"> toate drepturile pe care cedentul le are în legătură cu </w:t>
      </w:r>
      <w:proofErr w:type="spellStart"/>
      <w:r w:rsidRPr="00114D41">
        <w:rPr>
          <w:rFonts w:ascii="Arial Narrow" w:hAnsi="Arial Narrow" w:cs="Calibri"/>
          <w:color w:val="444444"/>
        </w:rPr>
        <w:t>creanţa</w:t>
      </w:r>
      <w:proofErr w:type="spellEnd"/>
      <w:r w:rsidRPr="00114D41">
        <w:rPr>
          <w:rFonts w:ascii="Arial Narrow" w:hAnsi="Arial Narrow" w:cs="Calibri"/>
          <w:color w:val="444444"/>
        </w:rPr>
        <w:t xml:space="preserve"> cedată;</w:t>
      </w:r>
    </w:p>
    <w:p w14:paraId="36DA4B48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b)</w:t>
      </w:r>
      <w:r w:rsidRPr="00114D41">
        <w:rPr>
          <w:rFonts w:ascii="Arial Narrow" w:hAnsi="Arial Narrow" w:cs="Calibri"/>
          <w:color w:val="444444"/>
        </w:rPr>
        <w:t xml:space="preserve"> drepturile de </w:t>
      </w:r>
      <w:proofErr w:type="spellStart"/>
      <w:r w:rsidRPr="00114D41">
        <w:rPr>
          <w:rFonts w:ascii="Arial Narrow" w:hAnsi="Arial Narrow" w:cs="Calibri"/>
          <w:color w:val="444444"/>
        </w:rPr>
        <w:t>garanţie</w:t>
      </w:r>
      <w:proofErr w:type="spellEnd"/>
      <w:r w:rsidRPr="00114D41">
        <w:rPr>
          <w:rFonts w:ascii="Arial Narrow" w:hAnsi="Arial Narrow" w:cs="Calibri"/>
          <w:color w:val="444444"/>
        </w:rPr>
        <w:t xml:space="preserve"> </w:t>
      </w:r>
      <w:proofErr w:type="spellStart"/>
      <w:r w:rsidRPr="00114D41">
        <w:rPr>
          <w:rFonts w:ascii="Arial Narrow" w:hAnsi="Arial Narrow" w:cs="Calibri"/>
          <w:color w:val="444444"/>
        </w:rPr>
        <w:t>şi</w:t>
      </w:r>
      <w:proofErr w:type="spellEnd"/>
      <w:r w:rsidRPr="00114D41">
        <w:rPr>
          <w:rFonts w:ascii="Arial Narrow" w:hAnsi="Arial Narrow" w:cs="Calibri"/>
          <w:color w:val="444444"/>
        </w:rPr>
        <w:t xml:space="preserve"> toate celelalte accesorii ale </w:t>
      </w:r>
      <w:proofErr w:type="spellStart"/>
      <w:r w:rsidRPr="00114D41">
        <w:rPr>
          <w:rFonts w:ascii="Arial Narrow" w:hAnsi="Arial Narrow" w:cs="Calibri"/>
          <w:color w:val="444444"/>
        </w:rPr>
        <w:t>creanţei</w:t>
      </w:r>
      <w:proofErr w:type="spellEnd"/>
      <w:r w:rsidRPr="00114D41">
        <w:rPr>
          <w:rFonts w:ascii="Arial Narrow" w:hAnsi="Arial Narrow" w:cs="Calibri"/>
          <w:color w:val="444444"/>
        </w:rPr>
        <w:t xml:space="preserve"> cedate.</w:t>
      </w:r>
    </w:p>
    <w:p w14:paraId="6F86E5FD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(2)</w:t>
      </w:r>
      <w:r w:rsidRPr="00114D41">
        <w:rPr>
          <w:rFonts w:ascii="Arial Narrow" w:hAnsi="Arial Narrow" w:cs="Calibri"/>
          <w:color w:val="444444"/>
        </w:rPr>
        <w:t> Cu toate acestea, cedentul nu poate să predea cesionarului, fără acordul constituitorului, posesia bunului luat în gaj. În cazul în care constituitorul se opune, bunul gajat rămâne în custodia cedentului.</w:t>
      </w:r>
    </w:p>
    <w:p w14:paraId="25321D23" w14:textId="77777777" w:rsidR="00114D41" w:rsidRPr="00114D41" w:rsidRDefault="00114D41" w:rsidP="00114D41">
      <w:pPr>
        <w:shd w:val="clear" w:color="auto" w:fill="FFFFFF"/>
        <w:spacing w:after="0" w:line="259" w:lineRule="auto"/>
        <w:jc w:val="center"/>
        <w:rPr>
          <w:rFonts w:ascii="Arial Narrow" w:hAnsi="Arial Narrow" w:cs="Calibri"/>
          <w:color w:val="333333"/>
        </w:rPr>
      </w:pPr>
      <w:proofErr w:type="spellStart"/>
      <w:r w:rsidRPr="00114D41">
        <w:rPr>
          <w:rFonts w:ascii="Arial Narrow" w:hAnsi="Arial Narrow" w:cs="Calibri"/>
          <w:color w:val="444444"/>
        </w:rPr>
        <w:t>Creanţe</w:t>
      </w:r>
      <w:proofErr w:type="spellEnd"/>
      <w:r w:rsidRPr="00114D41">
        <w:rPr>
          <w:rFonts w:ascii="Arial Narrow" w:hAnsi="Arial Narrow" w:cs="Calibri"/>
          <w:color w:val="444444"/>
        </w:rPr>
        <w:t xml:space="preserve"> care nu pot fi cedate</w:t>
      </w:r>
    </w:p>
    <w:p w14:paraId="0E9495DE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outlineLvl w:val="3"/>
        <w:rPr>
          <w:rFonts w:ascii="Arial Narrow" w:hAnsi="Arial Narrow" w:cs="Calibri"/>
          <w:b/>
          <w:bCs/>
          <w:color w:val="333333"/>
        </w:rPr>
      </w:pPr>
      <w:r w:rsidRPr="00114D41">
        <w:rPr>
          <w:rFonts w:ascii="Arial Narrow" w:hAnsi="Arial Narrow" w:cs="Calibri"/>
          <w:b/>
          <w:bCs/>
          <w:color w:val="2A76A7"/>
        </w:rPr>
        <w:t>Art. 1.569.</w:t>
      </w:r>
      <w:r w:rsidRPr="00114D41">
        <w:rPr>
          <w:rFonts w:ascii="Arial Narrow" w:hAnsi="Arial Narrow" w:cs="Calibri"/>
          <w:b/>
          <w:bCs/>
          <w:color w:val="48B7E6"/>
        </w:rPr>
        <w:t> -</w:t>
      </w:r>
    </w:p>
    <w:p w14:paraId="75462A6E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(1)</w:t>
      </w:r>
      <w:r w:rsidRPr="00114D41">
        <w:rPr>
          <w:rFonts w:ascii="Arial Narrow" w:hAnsi="Arial Narrow" w:cs="Calibri"/>
          <w:color w:val="444444"/>
        </w:rPr>
        <w:t xml:space="preserve"> Nu pot face obiectul unei cesiuni </w:t>
      </w:r>
      <w:proofErr w:type="spellStart"/>
      <w:r w:rsidRPr="00114D41">
        <w:rPr>
          <w:rFonts w:ascii="Arial Narrow" w:hAnsi="Arial Narrow" w:cs="Calibri"/>
          <w:color w:val="444444"/>
        </w:rPr>
        <w:t>creanţele</w:t>
      </w:r>
      <w:proofErr w:type="spellEnd"/>
      <w:r w:rsidRPr="00114D41">
        <w:rPr>
          <w:rFonts w:ascii="Arial Narrow" w:hAnsi="Arial Narrow" w:cs="Calibri"/>
          <w:color w:val="444444"/>
        </w:rPr>
        <w:t xml:space="preserve"> care sunt declarate netransmisibile de lege.</w:t>
      </w:r>
    </w:p>
    <w:p w14:paraId="1FD6B46D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(2)</w:t>
      </w:r>
      <w:r w:rsidRPr="00114D41">
        <w:rPr>
          <w:rFonts w:ascii="Arial Narrow" w:hAnsi="Arial Narrow" w:cs="Calibri"/>
          <w:color w:val="444444"/>
        </w:rPr>
        <w:t> </w:t>
      </w:r>
      <w:proofErr w:type="spellStart"/>
      <w:r w:rsidRPr="00114D41">
        <w:rPr>
          <w:rFonts w:ascii="Arial Narrow" w:hAnsi="Arial Narrow" w:cs="Calibri"/>
          <w:color w:val="444444"/>
        </w:rPr>
        <w:t>Creanţa</w:t>
      </w:r>
      <w:proofErr w:type="spellEnd"/>
      <w:r w:rsidRPr="00114D41">
        <w:rPr>
          <w:rFonts w:ascii="Arial Narrow" w:hAnsi="Arial Narrow" w:cs="Calibri"/>
          <w:color w:val="444444"/>
        </w:rPr>
        <w:t xml:space="preserve"> ce are ca obiect o altă </w:t>
      </w:r>
      <w:proofErr w:type="spellStart"/>
      <w:r w:rsidRPr="00114D41">
        <w:rPr>
          <w:rFonts w:ascii="Arial Narrow" w:hAnsi="Arial Narrow" w:cs="Calibri"/>
          <w:color w:val="444444"/>
        </w:rPr>
        <w:t>prestaţie</w:t>
      </w:r>
      <w:proofErr w:type="spellEnd"/>
      <w:r w:rsidRPr="00114D41">
        <w:rPr>
          <w:rFonts w:ascii="Arial Narrow" w:hAnsi="Arial Narrow" w:cs="Calibri"/>
          <w:color w:val="444444"/>
        </w:rPr>
        <w:t xml:space="preserve"> decât plata unei sume de bani poate fi cedată numai dacă cesiunea nu face ca </w:t>
      </w:r>
      <w:proofErr w:type="spellStart"/>
      <w:r w:rsidRPr="00114D41">
        <w:rPr>
          <w:rFonts w:ascii="Arial Narrow" w:hAnsi="Arial Narrow" w:cs="Calibri"/>
          <w:color w:val="444444"/>
        </w:rPr>
        <w:t>obligaţia</w:t>
      </w:r>
      <w:proofErr w:type="spellEnd"/>
      <w:r w:rsidRPr="00114D41">
        <w:rPr>
          <w:rFonts w:ascii="Arial Narrow" w:hAnsi="Arial Narrow" w:cs="Calibri"/>
          <w:color w:val="444444"/>
        </w:rPr>
        <w:t xml:space="preserve"> să fie, în mod </w:t>
      </w:r>
      <w:proofErr w:type="spellStart"/>
      <w:r w:rsidRPr="00114D41">
        <w:rPr>
          <w:rFonts w:ascii="Arial Narrow" w:hAnsi="Arial Narrow" w:cs="Calibri"/>
          <w:color w:val="444444"/>
        </w:rPr>
        <w:t>substanţial</w:t>
      </w:r>
      <w:proofErr w:type="spellEnd"/>
      <w:r w:rsidRPr="00114D41">
        <w:rPr>
          <w:rFonts w:ascii="Arial Narrow" w:hAnsi="Arial Narrow" w:cs="Calibri"/>
          <w:color w:val="444444"/>
        </w:rPr>
        <w:t>, mai oneroasă.</w:t>
      </w:r>
    </w:p>
    <w:p w14:paraId="0AD473D2" w14:textId="77777777" w:rsidR="00114D41" w:rsidRPr="00114D41" w:rsidRDefault="00114D41" w:rsidP="00114D41">
      <w:pPr>
        <w:shd w:val="clear" w:color="auto" w:fill="FFFFFF"/>
        <w:spacing w:after="0" w:line="259" w:lineRule="auto"/>
        <w:jc w:val="center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color w:val="444444"/>
        </w:rPr>
        <w:t>Clauza de inalienabilitate</w:t>
      </w:r>
    </w:p>
    <w:p w14:paraId="136BF7F0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outlineLvl w:val="3"/>
        <w:rPr>
          <w:rFonts w:ascii="Arial Narrow" w:hAnsi="Arial Narrow" w:cs="Calibri"/>
          <w:b/>
          <w:bCs/>
          <w:color w:val="333333"/>
        </w:rPr>
      </w:pPr>
      <w:r w:rsidRPr="00114D41">
        <w:rPr>
          <w:rFonts w:ascii="Arial Narrow" w:hAnsi="Arial Narrow" w:cs="Calibri"/>
          <w:b/>
          <w:bCs/>
          <w:color w:val="2A76A7"/>
        </w:rPr>
        <w:t>Art. 1.570.</w:t>
      </w:r>
      <w:r w:rsidRPr="00114D41">
        <w:rPr>
          <w:rFonts w:ascii="Arial Narrow" w:hAnsi="Arial Narrow" w:cs="Calibri"/>
          <w:b/>
          <w:bCs/>
          <w:color w:val="48B7E6"/>
        </w:rPr>
        <w:t> -</w:t>
      </w:r>
    </w:p>
    <w:p w14:paraId="301371F4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(1)</w:t>
      </w:r>
      <w:r w:rsidRPr="00114D41">
        <w:rPr>
          <w:rFonts w:ascii="Arial Narrow" w:hAnsi="Arial Narrow" w:cs="Calibri"/>
          <w:color w:val="444444"/>
        </w:rPr>
        <w:t xml:space="preserve"> Cesiunea care este interzisă sau limitată prin </w:t>
      </w:r>
      <w:proofErr w:type="spellStart"/>
      <w:r w:rsidRPr="00114D41">
        <w:rPr>
          <w:rFonts w:ascii="Arial Narrow" w:hAnsi="Arial Narrow" w:cs="Calibri"/>
          <w:color w:val="444444"/>
        </w:rPr>
        <w:t>convenţia</w:t>
      </w:r>
      <w:proofErr w:type="spellEnd"/>
      <w:r w:rsidRPr="00114D41">
        <w:rPr>
          <w:rFonts w:ascii="Arial Narrow" w:hAnsi="Arial Narrow" w:cs="Calibri"/>
          <w:color w:val="444444"/>
        </w:rPr>
        <w:t xml:space="preserve"> cedentului cu debitorul nu produce efecte în </w:t>
      </w:r>
      <w:proofErr w:type="spellStart"/>
      <w:r w:rsidRPr="00114D41">
        <w:rPr>
          <w:rFonts w:ascii="Arial Narrow" w:hAnsi="Arial Narrow" w:cs="Calibri"/>
          <w:color w:val="444444"/>
        </w:rPr>
        <w:t>privinţa</w:t>
      </w:r>
      <w:proofErr w:type="spellEnd"/>
      <w:r w:rsidRPr="00114D41">
        <w:rPr>
          <w:rFonts w:ascii="Arial Narrow" w:hAnsi="Arial Narrow" w:cs="Calibri"/>
          <w:color w:val="444444"/>
        </w:rPr>
        <w:t xml:space="preserve"> debitorului decât dacă:</w:t>
      </w:r>
    </w:p>
    <w:p w14:paraId="75076738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a)</w:t>
      </w:r>
      <w:r w:rsidRPr="00114D41">
        <w:rPr>
          <w:rFonts w:ascii="Arial Narrow" w:hAnsi="Arial Narrow" w:cs="Calibri"/>
          <w:color w:val="444444"/>
        </w:rPr>
        <w:t xml:space="preserve"> debitorul a </w:t>
      </w:r>
      <w:proofErr w:type="spellStart"/>
      <w:r w:rsidRPr="00114D41">
        <w:rPr>
          <w:rFonts w:ascii="Arial Narrow" w:hAnsi="Arial Narrow" w:cs="Calibri"/>
          <w:color w:val="444444"/>
        </w:rPr>
        <w:t>consimţit</w:t>
      </w:r>
      <w:proofErr w:type="spellEnd"/>
      <w:r w:rsidRPr="00114D41">
        <w:rPr>
          <w:rFonts w:ascii="Arial Narrow" w:hAnsi="Arial Narrow" w:cs="Calibri"/>
          <w:color w:val="444444"/>
        </w:rPr>
        <w:t xml:space="preserve"> la cesiune;</w:t>
      </w:r>
    </w:p>
    <w:p w14:paraId="380FB76C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b)</w:t>
      </w:r>
      <w:r w:rsidRPr="00114D41">
        <w:rPr>
          <w:rFonts w:ascii="Arial Narrow" w:hAnsi="Arial Narrow" w:cs="Calibri"/>
          <w:color w:val="444444"/>
        </w:rPr>
        <w:t> </w:t>
      </w:r>
      <w:proofErr w:type="spellStart"/>
      <w:r w:rsidRPr="00114D41">
        <w:rPr>
          <w:rFonts w:ascii="Arial Narrow" w:hAnsi="Arial Narrow" w:cs="Calibri"/>
          <w:color w:val="444444"/>
        </w:rPr>
        <w:t>interdicţia</w:t>
      </w:r>
      <w:proofErr w:type="spellEnd"/>
      <w:r w:rsidRPr="00114D41">
        <w:rPr>
          <w:rFonts w:ascii="Arial Narrow" w:hAnsi="Arial Narrow" w:cs="Calibri"/>
          <w:color w:val="444444"/>
        </w:rPr>
        <w:t xml:space="preserve"> nu este expres </w:t>
      </w:r>
      <w:proofErr w:type="spellStart"/>
      <w:r w:rsidRPr="00114D41">
        <w:rPr>
          <w:rFonts w:ascii="Arial Narrow" w:hAnsi="Arial Narrow" w:cs="Calibri"/>
          <w:color w:val="444444"/>
        </w:rPr>
        <w:t>menţionată</w:t>
      </w:r>
      <w:proofErr w:type="spellEnd"/>
      <w:r w:rsidRPr="00114D41">
        <w:rPr>
          <w:rFonts w:ascii="Arial Narrow" w:hAnsi="Arial Narrow" w:cs="Calibri"/>
          <w:color w:val="444444"/>
        </w:rPr>
        <w:t xml:space="preserve"> în înscrisul constatator al </w:t>
      </w:r>
      <w:proofErr w:type="spellStart"/>
      <w:r w:rsidRPr="00114D41">
        <w:rPr>
          <w:rFonts w:ascii="Arial Narrow" w:hAnsi="Arial Narrow" w:cs="Calibri"/>
          <w:color w:val="444444"/>
        </w:rPr>
        <w:t>creanţei</w:t>
      </w:r>
      <w:proofErr w:type="spellEnd"/>
      <w:r w:rsidRPr="00114D41">
        <w:rPr>
          <w:rFonts w:ascii="Arial Narrow" w:hAnsi="Arial Narrow" w:cs="Calibri"/>
          <w:color w:val="444444"/>
        </w:rPr>
        <w:t xml:space="preserve">, iar cesionarul nu a cunoscut </w:t>
      </w:r>
      <w:proofErr w:type="spellStart"/>
      <w:r w:rsidRPr="00114D41">
        <w:rPr>
          <w:rFonts w:ascii="Arial Narrow" w:hAnsi="Arial Narrow" w:cs="Calibri"/>
          <w:color w:val="444444"/>
        </w:rPr>
        <w:t>şi</w:t>
      </w:r>
      <w:proofErr w:type="spellEnd"/>
      <w:r w:rsidRPr="00114D41">
        <w:rPr>
          <w:rFonts w:ascii="Arial Narrow" w:hAnsi="Arial Narrow" w:cs="Calibri"/>
          <w:color w:val="444444"/>
        </w:rPr>
        <w:t xml:space="preserve"> nu trebuia să cunoască </w:t>
      </w:r>
      <w:proofErr w:type="spellStart"/>
      <w:r w:rsidRPr="00114D41">
        <w:rPr>
          <w:rFonts w:ascii="Arial Narrow" w:hAnsi="Arial Narrow" w:cs="Calibri"/>
          <w:color w:val="444444"/>
        </w:rPr>
        <w:t>existenţa</w:t>
      </w:r>
      <w:proofErr w:type="spellEnd"/>
      <w:r w:rsidRPr="00114D41">
        <w:rPr>
          <w:rFonts w:ascii="Arial Narrow" w:hAnsi="Arial Narrow" w:cs="Calibri"/>
          <w:color w:val="444444"/>
        </w:rPr>
        <w:t xml:space="preserve"> </w:t>
      </w:r>
      <w:proofErr w:type="spellStart"/>
      <w:r w:rsidRPr="00114D41">
        <w:rPr>
          <w:rFonts w:ascii="Arial Narrow" w:hAnsi="Arial Narrow" w:cs="Calibri"/>
          <w:color w:val="444444"/>
        </w:rPr>
        <w:t>interdicţiei</w:t>
      </w:r>
      <w:proofErr w:type="spellEnd"/>
      <w:r w:rsidRPr="00114D41">
        <w:rPr>
          <w:rFonts w:ascii="Arial Narrow" w:hAnsi="Arial Narrow" w:cs="Calibri"/>
          <w:color w:val="444444"/>
        </w:rPr>
        <w:t xml:space="preserve"> la momentul cesiunii;</w:t>
      </w:r>
    </w:p>
    <w:p w14:paraId="4DFC6940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c)</w:t>
      </w:r>
      <w:r w:rsidRPr="00114D41">
        <w:rPr>
          <w:rFonts w:ascii="Arial Narrow" w:hAnsi="Arial Narrow" w:cs="Calibri"/>
          <w:color w:val="444444"/>
        </w:rPr>
        <w:t xml:space="preserve"> cesiunea </w:t>
      </w:r>
      <w:proofErr w:type="spellStart"/>
      <w:r w:rsidRPr="00114D41">
        <w:rPr>
          <w:rFonts w:ascii="Arial Narrow" w:hAnsi="Arial Narrow" w:cs="Calibri"/>
          <w:color w:val="444444"/>
        </w:rPr>
        <w:t>priveşte</w:t>
      </w:r>
      <w:proofErr w:type="spellEnd"/>
      <w:r w:rsidRPr="00114D41">
        <w:rPr>
          <w:rFonts w:ascii="Arial Narrow" w:hAnsi="Arial Narrow" w:cs="Calibri"/>
          <w:color w:val="444444"/>
        </w:rPr>
        <w:t xml:space="preserve"> o </w:t>
      </w:r>
      <w:proofErr w:type="spellStart"/>
      <w:r w:rsidRPr="00114D41">
        <w:rPr>
          <w:rFonts w:ascii="Arial Narrow" w:hAnsi="Arial Narrow" w:cs="Calibri"/>
          <w:color w:val="444444"/>
        </w:rPr>
        <w:t>creanţă</w:t>
      </w:r>
      <w:proofErr w:type="spellEnd"/>
      <w:r w:rsidRPr="00114D41">
        <w:rPr>
          <w:rFonts w:ascii="Arial Narrow" w:hAnsi="Arial Narrow" w:cs="Calibri"/>
          <w:color w:val="444444"/>
        </w:rPr>
        <w:t xml:space="preserve"> ce are ca obiect o sumă de bani.</w:t>
      </w:r>
    </w:p>
    <w:p w14:paraId="675E8CDF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(2)</w:t>
      </w:r>
      <w:r w:rsidRPr="00114D41">
        <w:rPr>
          <w:rFonts w:ascii="Arial Narrow" w:hAnsi="Arial Narrow" w:cs="Calibri"/>
          <w:color w:val="444444"/>
        </w:rPr>
        <w:t> </w:t>
      </w:r>
      <w:proofErr w:type="spellStart"/>
      <w:r w:rsidRPr="00114D41">
        <w:rPr>
          <w:rFonts w:ascii="Arial Narrow" w:hAnsi="Arial Narrow" w:cs="Calibri"/>
          <w:color w:val="444444"/>
        </w:rPr>
        <w:t>Dispoziţiile</w:t>
      </w:r>
      <w:proofErr w:type="spellEnd"/>
      <w:r w:rsidRPr="00114D41">
        <w:rPr>
          <w:rFonts w:ascii="Arial Narrow" w:hAnsi="Arial Narrow" w:cs="Calibri"/>
          <w:color w:val="444444"/>
        </w:rPr>
        <w:t> </w:t>
      </w:r>
      <w:hyperlink r:id="rId8" w:anchor="p-56653109" w:tgtFrame="_blank" w:history="1">
        <w:r w:rsidRPr="00114D41">
          <w:rPr>
            <w:rFonts w:ascii="Arial Narrow" w:hAnsi="Arial Narrow" w:cs="Calibri"/>
            <w:color w:val="1A86B6"/>
            <w:u w:val="single"/>
          </w:rPr>
          <w:t>alin. (1)</w:t>
        </w:r>
      </w:hyperlink>
      <w:r w:rsidRPr="00114D41">
        <w:rPr>
          <w:rFonts w:ascii="Arial Narrow" w:hAnsi="Arial Narrow" w:cs="Calibri"/>
          <w:color w:val="444444"/>
        </w:rPr>
        <w:t xml:space="preserve"> nu limitează răspunderea cedentului </w:t>
      </w:r>
      <w:proofErr w:type="spellStart"/>
      <w:r w:rsidRPr="00114D41">
        <w:rPr>
          <w:rFonts w:ascii="Arial Narrow" w:hAnsi="Arial Narrow" w:cs="Calibri"/>
          <w:color w:val="444444"/>
        </w:rPr>
        <w:t>faţă</w:t>
      </w:r>
      <w:proofErr w:type="spellEnd"/>
      <w:r w:rsidRPr="00114D41">
        <w:rPr>
          <w:rFonts w:ascii="Arial Narrow" w:hAnsi="Arial Narrow" w:cs="Calibri"/>
          <w:color w:val="444444"/>
        </w:rPr>
        <w:t xml:space="preserve"> de debitor pentru încălcarea </w:t>
      </w:r>
      <w:proofErr w:type="spellStart"/>
      <w:r w:rsidRPr="00114D41">
        <w:rPr>
          <w:rFonts w:ascii="Arial Narrow" w:hAnsi="Arial Narrow" w:cs="Calibri"/>
          <w:color w:val="444444"/>
        </w:rPr>
        <w:t>interdicţiei</w:t>
      </w:r>
      <w:proofErr w:type="spellEnd"/>
      <w:r w:rsidRPr="00114D41">
        <w:rPr>
          <w:rFonts w:ascii="Arial Narrow" w:hAnsi="Arial Narrow" w:cs="Calibri"/>
          <w:color w:val="444444"/>
        </w:rPr>
        <w:t xml:space="preserve"> de a ceda </w:t>
      </w:r>
      <w:proofErr w:type="spellStart"/>
      <w:r w:rsidRPr="00114D41">
        <w:rPr>
          <w:rFonts w:ascii="Arial Narrow" w:hAnsi="Arial Narrow" w:cs="Calibri"/>
          <w:color w:val="444444"/>
        </w:rPr>
        <w:t>creanţa</w:t>
      </w:r>
      <w:proofErr w:type="spellEnd"/>
      <w:r w:rsidRPr="00114D41">
        <w:rPr>
          <w:rFonts w:ascii="Arial Narrow" w:hAnsi="Arial Narrow" w:cs="Calibri"/>
          <w:color w:val="444444"/>
        </w:rPr>
        <w:t>.</w:t>
      </w:r>
    </w:p>
    <w:p w14:paraId="314F31F0" w14:textId="77777777" w:rsidR="00114D41" w:rsidRPr="00114D41" w:rsidRDefault="00114D41" w:rsidP="00114D41">
      <w:pPr>
        <w:shd w:val="clear" w:color="auto" w:fill="FFFFFF"/>
        <w:spacing w:after="0" w:line="259" w:lineRule="auto"/>
        <w:jc w:val="center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color w:val="444444"/>
        </w:rPr>
        <w:t xml:space="preserve">Cesiunea </w:t>
      </w:r>
      <w:proofErr w:type="spellStart"/>
      <w:r w:rsidRPr="00114D41">
        <w:rPr>
          <w:rFonts w:ascii="Arial Narrow" w:hAnsi="Arial Narrow" w:cs="Calibri"/>
          <w:color w:val="444444"/>
        </w:rPr>
        <w:t>parţială</w:t>
      </w:r>
      <w:proofErr w:type="spellEnd"/>
    </w:p>
    <w:p w14:paraId="463B7F61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outlineLvl w:val="3"/>
        <w:rPr>
          <w:rFonts w:ascii="Arial Narrow" w:hAnsi="Arial Narrow" w:cs="Calibri"/>
          <w:b/>
          <w:bCs/>
          <w:color w:val="333333"/>
        </w:rPr>
      </w:pPr>
      <w:r w:rsidRPr="00114D41">
        <w:rPr>
          <w:rFonts w:ascii="Arial Narrow" w:hAnsi="Arial Narrow" w:cs="Calibri"/>
          <w:b/>
          <w:bCs/>
          <w:color w:val="2A76A7"/>
        </w:rPr>
        <w:t>Art. 1.571.</w:t>
      </w:r>
      <w:r w:rsidRPr="00114D41">
        <w:rPr>
          <w:rFonts w:ascii="Arial Narrow" w:hAnsi="Arial Narrow" w:cs="Calibri"/>
          <w:b/>
          <w:bCs/>
          <w:color w:val="48B7E6"/>
        </w:rPr>
        <w:t> -</w:t>
      </w:r>
    </w:p>
    <w:p w14:paraId="7392991B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(1)</w:t>
      </w:r>
      <w:r w:rsidRPr="00114D41">
        <w:rPr>
          <w:rFonts w:ascii="Arial Narrow" w:hAnsi="Arial Narrow" w:cs="Calibri"/>
          <w:color w:val="444444"/>
        </w:rPr>
        <w:t> </w:t>
      </w:r>
      <w:proofErr w:type="spellStart"/>
      <w:r w:rsidRPr="00114D41">
        <w:rPr>
          <w:rFonts w:ascii="Arial Narrow" w:hAnsi="Arial Narrow" w:cs="Calibri"/>
          <w:color w:val="444444"/>
        </w:rPr>
        <w:t>Creanţa</w:t>
      </w:r>
      <w:proofErr w:type="spellEnd"/>
      <w:r w:rsidRPr="00114D41">
        <w:rPr>
          <w:rFonts w:ascii="Arial Narrow" w:hAnsi="Arial Narrow" w:cs="Calibri"/>
          <w:color w:val="444444"/>
        </w:rPr>
        <w:t xml:space="preserve"> privitoare la o sumă de bani poate fi cedată în parte.</w:t>
      </w:r>
    </w:p>
    <w:p w14:paraId="5A089E16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(2)</w:t>
      </w:r>
      <w:r w:rsidRPr="00114D41">
        <w:rPr>
          <w:rFonts w:ascii="Arial Narrow" w:hAnsi="Arial Narrow" w:cs="Calibri"/>
          <w:color w:val="444444"/>
        </w:rPr>
        <w:t> </w:t>
      </w:r>
      <w:proofErr w:type="spellStart"/>
      <w:r w:rsidRPr="00114D41">
        <w:rPr>
          <w:rFonts w:ascii="Arial Narrow" w:hAnsi="Arial Narrow" w:cs="Calibri"/>
          <w:color w:val="444444"/>
        </w:rPr>
        <w:t>Creanţa</w:t>
      </w:r>
      <w:proofErr w:type="spellEnd"/>
      <w:r w:rsidRPr="00114D41">
        <w:rPr>
          <w:rFonts w:ascii="Arial Narrow" w:hAnsi="Arial Narrow" w:cs="Calibri"/>
          <w:color w:val="444444"/>
        </w:rPr>
        <w:t xml:space="preserve"> ce are ca obiect o altă </w:t>
      </w:r>
      <w:proofErr w:type="spellStart"/>
      <w:r w:rsidRPr="00114D41">
        <w:rPr>
          <w:rFonts w:ascii="Arial Narrow" w:hAnsi="Arial Narrow" w:cs="Calibri"/>
          <w:color w:val="444444"/>
        </w:rPr>
        <w:t>prestaţie</w:t>
      </w:r>
      <w:proofErr w:type="spellEnd"/>
      <w:r w:rsidRPr="00114D41">
        <w:rPr>
          <w:rFonts w:ascii="Arial Narrow" w:hAnsi="Arial Narrow" w:cs="Calibri"/>
          <w:color w:val="444444"/>
        </w:rPr>
        <w:t xml:space="preserve"> nu poate fi cedată în parte decât dacă </w:t>
      </w:r>
      <w:proofErr w:type="spellStart"/>
      <w:r w:rsidRPr="00114D41">
        <w:rPr>
          <w:rFonts w:ascii="Arial Narrow" w:hAnsi="Arial Narrow" w:cs="Calibri"/>
          <w:color w:val="444444"/>
        </w:rPr>
        <w:t>obligaţia</w:t>
      </w:r>
      <w:proofErr w:type="spellEnd"/>
      <w:r w:rsidRPr="00114D41">
        <w:rPr>
          <w:rFonts w:ascii="Arial Narrow" w:hAnsi="Arial Narrow" w:cs="Calibri"/>
          <w:color w:val="444444"/>
        </w:rPr>
        <w:t xml:space="preserve"> este divizibilă, iar cesiunea nu face ca aceasta să devină, în mod </w:t>
      </w:r>
      <w:proofErr w:type="spellStart"/>
      <w:r w:rsidRPr="00114D41">
        <w:rPr>
          <w:rFonts w:ascii="Arial Narrow" w:hAnsi="Arial Narrow" w:cs="Calibri"/>
          <w:color w:val="444444"/>
        </w:rPr>
        <w:t>substanţial</w:t>
      </w:r>
      <w:proofErr w:type="spellEnd"/>
      <w:r w:rsidRPr="00114D41">
        <w:rPr>
          <w:rFonts w:ascii="Arial Narrow" w:hAnsi="Arial Narrow" w:cs="Calibri"/>
          <w:color w:val="444444"/>
        </w:rPr>
        <w:t>, mai oneroasă pentru debitor.</w:t>
      </w:r>
    </w:p>
    <w:p w14:paraId="17A5A6CF" w14:textId="77777777" w:rsidR="00114D41" w:rsidRPr="00114D41" w:rsidRDefault="00114D41" w:rsidP="00114D41">
      <w:pPr>
        <w:shd w:val="clear" w:color="auto" w:fill="FFFFFF"/>
        <w:spacing w:after="0" w:line="259" w:lineRule="auto"/>
        <w:jc w:val="center"/>
        <w:rPr>
          <w:rFonts w:ascii="Arial Narrow" w:hAnsi="Arial Narrow" w:cs="Calibri"/>
          <w:color w:val="333333"/>
        </w:rPr>
      </w:pPr>
      <w:proofErr w:type="spellStart"/>
      <w:r w:rsidRPr="00114D41">
        <w:rPr>
          <w:rFonts w:ascii="Arial Narrow" w:hAnsi="Arial Narrow" w:cs="Calibri"/>
          <w:color w:val="444444"/>
        </w:rPr>
        <w:t>Creanţe</w:t>
      </w:r>
      <w:proofErr w:type="spellEnd"/>
      <w:r w:rsidRPr="00114D41">
        <w:rPr>
          <w:rFonts w:ascii="Arial Narrow" w:hAnsi="Arial Narrow" w:cs="Calibri"/>
          <w:color w:val="444444"/>
        </w:rPr>
        <w:t xml:space="preserve"> viitoare</w:t>
      </w:r>
    </w:p>
    <w:p w14:paraId="48FD0D7E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outlineLvl w:val="3"/>
        <w:rPr>
          <w:rFonts w:ascii="Arial Narrow" w:hAnsi="Arial Narrow" w:cs="Calibri"/>
          <w:b/>
          <w:bCs/>
          <w:color w:val="333333"/>
        </w:rPr>
      </w:pPr>
      <w:r w:rsidRPr="00114D41">
        <w:rPr>
          <w:rFonts w:ascii="Arial Narrow" w:hAnsi="Arial Narrow" w:cs="Calibri"/>
          <w:b/>
          <w:bCs/>
          <w:color w:val="2A76A7"/>
        </w:rPr>
        <w:t>Art. 1.572.</w:t>
      </w:r>
      <w:r w:rsidRPr="00114D41">
        <w:rPr>
          <w:rFonts w:ascii="Arial Narrow" w:hAnsi="Arial Narrow" w:cs="Calibri"/>
          <w:b/>
          <w:bCs/>
          <w:color w:val="48B7E6"/>
        </w:rPr>
        <w:t> -</w:t>
      </w:r>
    </w:p>
    <w:p w14:paraId="2EFB80C1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(1)</w:t>
      </w:r>
      <w:r w:rsidRPr="00114D41">
        <w:rPr>
          <w:rFonts w:ascii="Arial Narrow" w:hAnsi="Arial Narrow" w:cs="Calibri"/>
          <w:color w:val="444444"/>
        </w:rPr>
        <w:t xml:space="preserve"> În caz de cesiune a unei </w:t>
      </w:r>
      <w:proofErr w:type="spellStart"/>
      <w:r w:rsidRPr="00114D41">
        <w:rPr>
          <w:rFonts w:ascii="Arial Narrow" w:hAnsi="Arial Narrow" w:cs="Calibri"/>
          <w:color w:val="444444"/>
        </w:rPr>
        <w:t>creanţe</w:t>
      </w:r>
      <w:proofErr w:type="spellEnd"/>
      <w:r w:rsidRPr="00114D41">
        <w:rPr>
          <w:rFonts w:ascii="Arial Narrow" w:hAnsi="Arial Narrow" w:cs="Calibri"/>
          <w:color w:val="444444"/>
        </w:rPr>
        <w:t xml:space="preserve"> viitoare, actul trebuie să cuprindă elementele care permit identificarea </w:t>
      </w:r>
      <w:proofErr w:type="spellStart"/>
      <w:r w:rsidRPr="00114D41">
        <w:rPr>
          <w:rFonts w:ascii="Arial Narrow" w:hAnsi="Arial Narrow" w:cs="Calibri"/>
          <w:color w:val="444444"/>
        </w:rPr>
        <w:t>creanţei</w:t>
      </w:r>
      <w:proofErr w:type="spellEnd"/>
      <w:r w:rsidRPr="00114D41">
        <w:rPr>
          <w:rFonts w:ascii="Arial Narrow" w:hAnsi="Arial Narrow" w:cs="Calibri"/>
          <w:color w:val="444444"/>
        </w:rPr>
        <w:t xml:space="preserve"> cedate.</w:t>
      </w:r>
    </w:p>
    <w:p w14:paraId="018727C3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lastRenderedPageBreak/>
        <w:t>(2)</w:t>
      </w:r>
      <w:r w:rsidRPr="00114D41">
        <w:rPr>
          <w:rFonts w:ascii="Arial Narrow" w:hAnsi="Arial Narrow" w:cs="Calibri"/>
          <w:color w:val="444444"/>
        </w:rPr>
        <w:t> </w:t>
      </w:r>
      <w:proofErr w:type="spellStart"/>
      <w:r w:rsidRPr="00114D41">
        <w:rPr>
          <w:rFonts w:ascii="Arial Narrow" w:hAnsi="Arial Narrow" w:cs="Calibri"/>
          <w:color w:val="444444"/>
        </w:rPr>
        <w:t>Creanţa</w:t>
      </w:r>
      <w:proofErr w:type="spellEnd"/>
      <w:r w:rsidRPr="00114D41">
        <w:rPr>
          <w:rFonts w:ascii="Arial Narrow" w:hAnsi="Arial Narrow" w:cs="Calibri"/>
          <w:color w:val="444444"/>
        </w:rPr>
        <w:t xml:space="preserve"> se consideră transferată din momentul încheierii contractului de cesiune.</w:t>
      </w:r>
    </w:p>
    <w:p w14:paraId="390D076E" w14:textId="77777777" w:rsidR="00114D41" w:rsidRPr="00114D41" w:rsidRDefault="00114D41" w:rsidP="00114D41">
      <w:pPr>
        <w:shd w:val="clear" w:color="auto" w:fill="FFFFFF"/>
        <w:spacing w:after="0" w:line="259" w:lineRule="auto"/>
        <w:jc w:val="center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color w:val="444444"/>
        </w:rPr>
        <w:t>Forma cesiunii</w:t>
      </w:r>
    </w:p>
    <w:p w14:paraId="43E2EB84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outlineLvl w:val="3"/>
        <w:rPr>
          <w:rFonts w:ascii="Arial Narrow" w:hAnsi="Arial Narrow" w:cs="Calibri"/>
          <w:b/>
          <w:bCs/>
          <w:color w:val="333333"/>
        </w:rPr>
      </w:pPr>
      <w:r w:rsidRPr="00114D41">
        <w:rPr>
          <w:rFonts w:ascii="Arial Narrow" w:hAnsi="Arial Narrow" w:cs="Calibri"/>
          <w:b/>
          <w:bCs/>
          <w:color w:val="2A76A7"/>
        </w:rPr>
        <w:t>Art. 1.573.</w:t>
      </w:r>
      <w:r w:rsidRPr="00114D41">
        <w:rPr>
          <w:rFonts w:ascii="Arial Narrow" w:hAnsi="Arial Narrow" w:cs="Calibri"/>
          <w:b/>
          <w:bCs/>
          <w:color w:val="48B7E6"/>
        </w:rPr>
        <w:t> -</w:t>
      </w:r>
    </w:p>
    <w:p w14:paraId="7372031D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(1)</w:t>
      </w:r>
      <w:r w:rsidRPr="00114D41">
        <w:rPr>
          <w:rFonts w:ascii="Arial Narrow" w:hAnsi="Arial Narrow" w:cs="Calibri"/>
          <w:color w:val="444444"/>
        </w:rPr>
        <w:t> </w:t>
      </w:r>
      <w:proofErr w:type="spellStart"/>
      <w:r w:rsidRPr="00114D41">
        <w:rPr>
          <w:rFonts w:ascii="Arial Narrow" w:hAnsi="Arial Narrow" w:cs="Calibri"/>
          <w:color w:val="444444"/>
        </w:rPr>
        <w:t>Creanţa</w:t>
      </w:r>
      <w:proofErr w:type="spellEnd"/>
      <w:r w:rsidRPr="00114D41">
        <w:rPr>
          <w:rFonts w:ascii="Arial Narrow" w:hAnsi="Arial Narrow" w:cs="Calibri"/>
          <w:color w:val="444444"/>
        </w:rPr>
        <w:t xml:space="preserve"> este cedată prin simpla </w:t>
      </w:r>
      <w:proofErr w:type="spellStart"/>
      <w:r w:rsidRPr="00114D41">
        <w:rPr>
          <w:rFonts w:ascii="Arial Narrow" w:hAnsi="Arial Narrow" w:cs="Calibri"/>
          <w:color w:val="444444"/>
        </w:rPr>
        <w:t>convenţie</w:t>
      </w:r>
      <w:proofErr w:type="spellEnd"/>
      <w:r w:rsidRPr="00114D41">
        <w:rPr>
          <w:rFonts w:ascii="Arial Narrow" w:hAnsi="Arial Narrow" w:cs="Calibri"/>
          <w:color w:val="444444"/>
        </w:rPr>
        <w:t xml:space="preserve"> a cedentului </w:t>
      </w:r>
      <w:proofErr w:type="spellStart"/>
      <w:r w:rsidRPr="00114D41">
        <w:rPr>
          <w:rFonts w:ascii="Arial Narrow" w:hAnsi="Arial Narrow" w:cs="Calibri"/>
          <w:color w:val="444444"/>
        </w:rPr>
        <w:t>şi</w:t>
      </w:r>
      <w:proofErr w:type="spellEnd"/>
      <w:r w:rsidRPr="00114D41">
        <w:rPr>
          <w:rFonts w:ascii="Arial Narrow" w:hAnsi="Arial Narrow" w:cs="Calibri"/>
          <w:color w:val="444444"/>
        </w:rPr>
        <w:t xml:space="preserve"> a cesionarului, fără notificarea debitorului.</w:t>
      </w:r>
    </w:p>
    <w:p w14:paraId="77EE5968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(2)</w:t>
      </w:r>
      <w:r w:rsidRPr="00114D41">
        <w:rPr>
          <w:rFonts w:ascii="Arial Narrow" w:hAnsi="Arial Narrow" w:cs="Calibri"/>
          <w:color w:val="444444"/>
        </w:rPr>
        <w:t> </w:t>
      </w:r>
      <w:proofErr w:type="spellStart"/>
      <w:r w:rsidRPr="00114D41">
        <w:rPr>
          <w:rFonts w:ascii="Arial Narrow" w:hAnsi="Arial Narrow" w:cs="Calibri"/>
          <w:color w:val="444444"/>
        </w:rPr>
        <w:t>Consimţământul</w:t>
      </w:r>
      <w:proofErr w:type="spellEnd"/>
      <w:r w:rsidRPr="00114D41">
        <w:rPr>
          <w:rFonts w:ascii="Arial Narrow" w:hAnsi="Arial Narrow" w:cs="Calibri"/>
          <w:color w:val="444444"/>
        </w:rPr>
        <w:t xml:space="preserve"> debitorului nu este cerut decât atunci când, după împrejurări, </w:t>
      </w:r>
      <w:proofErr w:type="spellStart"/>
      <w:r w:rsidRPr="00114D41">
        <w:rPr>
          <w:rFonts w:ascii="Arial Narrow" w:hAnsi="Arial Narrow" w:cs="Calibri"/>
          <w:color w:val="444444"/>
        </w:rPr>
        <w:t>creanţa</w:t>
      </w:r>
      <w:proofErr w:type="spellEnd"/>
      <w:r w:rsidRPr="00114D41">
        <w:rPr>
          <w:rFonts w:ascii="Arial Narrow" w:hAnsi="Arial Narrow" w:cs="Calibri"/>
          <w:color w:val="444444"/>
        </w:rPr>
        <w:t xml:space="preserve"> este legată în mod </w:t>
      </w:r>
      <w:proofErr w:type="spellStart"/>
      <w:r w:rsidRPr="00114D41">
        <w:rPr>
          <w:rFonts w:ascii="Arial Narrow" w:hAnsi="Arial Narrow" w:cs="Calibri"/>
          <w:color w:val="444444"/>
        </w:rPr>
        <w:t>esenţial</w:t>
      </w:r>
      <w:proofErr w:type="spellEnd"/>
      <w:r w:rsidRPr="00114D41">
        <w:rPr>
          <w:rFonts w:ascii="Arial Narrow" w:hAnsi="Arial Narrow" w:cs="Calibri"/>
          <w:color w:val="444444"/>
        </w:rPr>
        <w:t xml:space="preserve"> de persoana creditorului.</w:t>
      </w:r>
    </w:p>
    <w:p w14:paraId="0DE8DDF3" w14:textId="77777777" w:rsidR="00114D41" w:rsidRPr="00114D41" w:rsidRDefault="00114D41" w:rsidP="00114D41">
      <w:pPr>
        <w:shd w:val="clear" w:color="auto" w:fill="FFFFFF"/>
        <w:spacing w:after="0" w:line="259" w:lineRule="auto"/>
        <w:jc w:val="center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color w:val="444444"/>
        </w:rPr>
        <w:t xml:space="preserve">Predarea înscrisului constatator al </w:t>
      </w:r>
      <w:proofErr w:type="spellStart"/>
      <w:r w:rsidRPr="00114D41">
        <w:rPr>
          <w:rFonts w:ascii="Arial Narrow" w:hAnsi="Arial Narrow" w:cs="Calibri"/>
          <w:color w:val="444444"/>
        </w:rPr>
        <w:t>creanţei</w:t>
      </w:r>
      <w:proofErr w:type="spellEnd"/>
    </w:p>
    <w:p w14:paraId="39976DCC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outlineLvl w:val="3"/>
        <w:rPr>
          <w:rFonts w:ascii="Arial Narrow" w:hAnsi="Arial Narrow" w:cs="Calibri"/>
          <w:b/>
          <w:bCs/>
          <w:color w:val="333333"/>
        </w:rPr>
      </w:pPr>
      <w:r w:rsidRPr="00114D41">
        <w:rPr>
          <w:rFonts w:ascii="Arial Narrow" w:hAnsi="Arial Narrow" w:cs="Calibri"/>
          <w:b/>
          <w:bCs/>
          <w:color w:val="2A76A7"/>
        </w:rPr>
        <w:t>Art. 1.574.</w:t>
      </w:r>
      <w:r w:rsidRPr="00114D41">
        <w:rPr>
          <w:rFonts w:ascii="Arial Narrow" w:hAnsi="Arial Narrow" w:cs="Calibri"/>
          <w:b/>
          <w:bCs/>
          <w:color w:val="48B7E6"/>
        </w:rPr>
        <w:t> -</w:t>
      </w:r>
    </w:p>
    <w:p w14:paraId="015BFFA2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(1)</w:t>
      </w:r>
      <w:r w:rsidRPr="00114D41">
        <w:rPr>
          <w:rFonts w:ascii="Arial Narrow" w:hAnsi="Arial Narrow" w:cs="Calibri"/>
          <w:color w:val="444444"/>
        </w:rPr>
        <w:t xml:space="preserve"> Cedentul este obligat să remită cesionarului titlul constatator al </w:t>
      </w:r>
      <w:proofErr w:type="spellStart"/>
      <w:r w:rsidRPr="00114D41">
        <w:rPr>
          <w:rFonts w:ascii="Arial Narrow" w:hAnsi="Arial Narrow" w:cs="Calibri"/>
          <w:color w:val="444444"/>
        </w:rPr>
        <w:t>creanţei</w:t>
      </w:r>
      <w:proofErr w:type="spellEnd"/>
      <w:r w:rsidRPr="00114D41">
        <w:rPr>
          <w:rFonts w:ascii="Arial Narrow" w:hAnsi="Arial Narrow" w:cs="Calibri"/>
          <w:color w:val="444444"/>
        </w:rPr>
        <w:t xml:space="preserve"> aflat în posesia sa, precum </w:t>
      </w:r>
      <w:proofErr w:type="spellStart"/>
      <w:r w:rsidRPr="00114D41">
        <w:rPr>
          <w:rFonts w:ascii="Arial Narrow" w:hAnsi="Arial Narrow" w:cs="Calibri"/>
          <w:color w:val="444444"/>
        </w:rPr>
        <w:t>şi</w:t>
      </w:r>
      <w:proofErr w:type="spellEnd"/>
      <w:r w:rsidRPr="00114D41">
        <w:rPr>
          <w:rFonts w:ascii="Arial Narrow" w:hAnsi="Arial Narrow" w:cs="Calibri"/>
          <w:color w:val="444444"/>
        </w:rPr>
        <w:t xml:space="preserve"> orice alte înscrisuri doveditoare ale dreptului transmis.</w:t>
      </w:r>
    </w:p>
    <w:p w14:paraId="416A9922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(2)</w:t>
      </w:r>
      <w:r w:rsidRPr="00114D41">
        <w:rPr>
          <w:rFonts w:ascii="Arial Narrow" w:hAnsi="Arial Narrow" w:cs="Calibri"/>
          <w:color w:val="444444"/>
        </w:rPr>
        <w:t xml:space="preserve"> În caz de cesiune </w:t>
      </w:r>
      <w:proofErr w:type="spellStart"/>
      <w:r w:rsidRPr="00114D41">
        <w:rPr>
          <w:rFonts w:ascii="Arial Narrow" w:hAnsi="Arial Narrow" w:cs="Calibri"/>
          <w:color w:val="444444"/>
        </w:rPr>
        <w:t>parţială</w:t>
      </w:r>
      <w:proofErr w:type="spellEnd"/>
      <w:r w:rsidRPr="00114D41">
        <w:rPr>
          <w:rFonts w:ascii="Arial Narrow" w:hAnsi="Arial Narrow" w:cs="Calibri"/>
          <w:color w:val="444444"/>
        </w:rPr>
        <w:t xml:space="preserve"> a </w:t>
      </w:r>
      <w:proofErr w:type="spellStart"/>
      <w:r w:rsidRPr="00114D41">
        <w:rPr>
          <w:rFonts w:ascii="Arial Narrow" w:hAnsi="Arial Narrow" w:cs="Calibri"/>
          <w:color w:val="444444"/>
        </w:rPr>
        <w:t>creanţei</w:t>
      </w:r>
      <w:proofErr w:type="spellEnd"/>
      <w:r w:rsidRPr="00114D41">
        <w:rPr>
          <w:rFonts w:ascii="Arial Narrow" w:hAnsi="Arial Narrow" w:cs="Calibri"/>
          <w:color w:val="444444"/>
        </w:rPr>
        <w:t xml:space="preserve">, cesionarul are dreptul la o copie legalizată a înscrisului constatator al </w:t>
      </w:r>
      <w:proofErr w:type="spellStart"/>
      <w:r w:rsidRPr="00114D41">
        <w:rPr>
          <w:rFonts w:ascii="Arial Narrow" w:hAnsi="Arial Narrow" w:cs="Calibri"/>
          <w:color w:val="444444"/>
        </w:rPr>
        <w:t>creanţei</w:t>
      </w:r>
      <w:proofErr w:type="spellEnd"/>
      <w:r w:rsidRPr="00114D41">
        <w:rPr>
          <w:rFonts w:ascii="Arial Narrow" w:hAnsi="Arial Narrow" w:cs="Calibri"/>
          <w:color w:val="444444"/>
        </w:rPr>
        <w:t xml:space="preserve">, precum </w:t>
      </w:r>
      <w:proofErr w:type="spellStart"/>
      <w:r w:rsidRPr="00114D41">
        <w:rPr>
          <w:rFonts w:ascii="Arial Narrow" w:hAnsi="Arial Narrow" w:cs="Calibri"/>
          <w:color w:val="444444"/>
        </w:rPr>
        <w:t>şi</w:t>
      </w:r>
      <w:proofErr w:type="spellEnd"/>
      <w:r w:rsidRPr="00114D41">
        <w:rPr>
          <w:rFonts w:ascii="Arial Narrow" w:hAnsi="Arial Narrow" w:cs="Calibri"/>
          <w:color w:val="444444"/>
        </w:rPr>
        <w:t xml:space="preserve"> la </w:t>
      </w:r>
      <w:proofErr w:type="spellStart"/>
      <w:r w:rsidRPr="00114D41">
        <w:rPr>
          <w:rFonts w:ascii="Arial Narrow" w:hAnsi="Arial Narrow" w:cs="Calibri"/>
          <w:color w:val="444444"/>
        </w:rPr>
        <w:t>menţionarea</w:t>
      </w:r>
      <w:proofErr w:type="spellEnd"/>
      <w:r w:rsidRPr="00114D41">
        <w:rPr>
          <w:rFonts w:ascii="Arial Narrow" w:hAnsi="Arial Narrow" w:cs="Calibri"/>
          <w:color w:val="444444"/>
        </w:rPr>
        <w:t xml:space="preserve"> cesiunii, cu semnătura </w:t>
      </w:r>
      <w:proofErr w:type="spellStart"/>
      <w:r w:rsidRPr="00114D41">
        <w:rPr>
          <w:rFonts w:ascii="Arial Narrow" w:hAnsi="Arial Narrow" w:cs="Calibri"/>
          <w:color w:val="444444"/>
        </w:rPr>
        <w:t>părţilor</w:t>
      </w:r>
      <w:proofErr w:type="spellEnd"/>
      <w:r w:rsidRPr="00114D41">
        <w:rPr>
          <w:rFonts w:ascii="Arial Narrow" w:hAnsi="Arial Narrow" w:cs="Calibri"/>
          <w:color w:val="444444"/>
        </w:rPr>
        <w:t xml:space="preserve">, pe înscrisul original. Dacă cesionarul </w:t>
      </w:r>
      <w:proofErr w:type="spellStart"/>
      <w:r w:rsidRPr="00114D41">
        <w:rPr>
          <w:rFonts w:ascii="Arial Narrow" w:hAnsi="Arial Narrow" w:cs="Calibri"/>
          <w:color w:val="444444"/>
        </w:rPr>
        <w:t>dobândeşte</w:t>
      </w:r>
      <w:proofErr w:type="spellEnd"/>
      <w:r w:rsidRPr="00114D41">
        <w:rPr>
          <w:rFonts w:ascii="Arial Narrow" w:hAnsi="Arial Narrow" w:cs="Calibri"/>
          <w:color w:val="444444"/>
        </w:rPr>
        <w:t xml:space="preserve"> </w:t>
      </w:r>
      <w:proofErr w:type="spellStart"/>
      <w:r w:rsidRPr="00114D41">
        <w:rPr>
          <w:rFonts w:ascii="Arial Narrow" w:hAnsi="Arial Narrow" w:cs="Calibri"/>
          <w:color w:val="444444"/>
        </w:rPr>
        <w:t>şi</w:t>
      </w:r>
      <w:proofErr w:type="spellEnd"/>
      <w:r w:rsidRPr="00114D41">
        <w:rPr>
          <w:rFonts w:ascii="Arial Narrow" w:hAnsi="Arial Narrow" w:cs="Calibri"/>
          <w:color w:val="444444"/>
        </w:rPr>
        <w:t xml:space="preserve"> restul </w:t>
      </w:r>
      <w:proofErr w:type="spellStart"/>
      <w:r w:rsidRPr="00114D41">
        <w:rPr>
          <w:rFonts w:ascii="Arial Narrow" w:hAnsi="Arial Narrow" w:cs="Calibri"/>
          <w:color w:val="444444"/>
        </w:rPr>
        <w:t>creanţei</w:t>
      </w:r>
      <w:proofErr w:type="spellEnd"/>
      <w:r w:rsidRPr="00114D41">
        <w:rPr>
          <w:rFonts w:ascii="Arial Narrow" w:hAnsi="Arial Narrow" w:cs="Calibri"/>
          <w:color w:val="444444"/>
        </w:rPr>
        <w:t xml:space="preserve">, devin aplicabile </w:t>
      </w:r>
      <w:proofErr w:type="spellStart"/>
      <w:r w:rsidRPr="00114D41">
        <w:rPr>
          <w:rFonts w:ascii="Arial Narrow" w:hAnsi="Arial Narrow" w:cs="Calibri"/>
          <w:color w:val="444444"/>
        </w:rPr>
        <w:t>dispoziţiile</w:t>
      </w:r>
      <w:proofErr w:type="spellEnd"/>
      <w:r w:rsidRPr="00114D41">
        <w:rPr>
          <w:rFonts w:ascii="Arial Narrow" w:hAnsi="Arial Narrow" w:cs="Calibri"/>
          <w:color w:val="444444"/>
        </w:rPr>
        <w:t> </w:t>
      </w:r>
      <w:hyperlink r:id="rId9" w:anchor="p-56653128" w:tgtFrame="_blank" w:history="1">
        <w:r w:rsidRPr="00114D41">
          <w:rPr>
            <w:rFonts w:ascii="Arial Narrow" w:hAnsi="Arial Narrow" w:cs="Calibri"/>
            <w:color w:val="1A86B6"/>
            <w:u w:val="single"/>
          </w:rPr>
          <w:t>alin. (1)</w:t>
        </w:r>
      </w:hyperlink>
      <w:r w:rsidRPr="00114D41">
        <w:rPr>
          <w:rFonts w:ascii="Arial Narrow" w:hAnsi="Arial Narrow" w:cs="Calibri"/>
          <w:color w:val="444444"/>
        </w:rPr>
        <w:t>.</w:t>
      </w:r>
    </w:p>
    <w:p w14:paraId="3181786F" w14:textId="77777777" w:rsidR="00114D41" w:rsidRPr="00114D41" w:rsidRDefault="00114D41" w:rsidP="00114D41">
      <w:pPr>
        <w:shd w:val="clear" w:color="auto" w:fill="FFFFFF"/>
        <w:spacing w:after="0" w:line="259" w:lineRule="auto"/>
        <w:jc w:val="center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color w:val="444444"/>
        </w:rPr>
        <w:t>Efectele cesiunii înainte de notificare</w:t>
      </w:r>
    </w:p>
    <w:p w14:paraId="4EF5F96A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outlineLvl w:val="3"/>
        <w:rPr>
          <w:rFonts w:ascii="Arial Narrow" w:hAnsi="Arial Narrow" w:cs="Calibri"/>
          <w:b/>
          <w:bCs/>
          <w:color w:val="333333"/>
        </w:rPr>
      </w:pPr>
      <w:r w:rsidRPr="00114D41">
        <w:rPr>
          <w:rFonts w:ascii="Arial Narrow" w:hAnsi="Arial Narrow" w:cs="Calibri"/>
          <w:b/>
          <w:bCs/>
          <w:color w:val="2A76A7"/>
        </w:rPr>
        <w:t>Art. 1.575.</w:t>
      </w:r>
      <w:r w:rsidRPr="00114D41">
        <w:rPr>
          <w:rFonts w:ascii="Arial Narrow" w:hAnsi="Arial Narrow" w:cs="Calibri"/>
          <w:b/>
          <w:bCs/>
          <w:color w:val="48B7E6"/>
        </w:rPr>
        <w:t> -</w:t>
      </w:r>
    </w:p>
    <w:p w14:paraId="4D6E2F19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(1)</w:t>
      </w:r>
      <w:r w:rsidRPr="00114D41">
        <w:rPr>
          <w:rFonts w:ascii="Arial Narrow" w:hAnsi="Arial Narrow" w:cs="Calibri"/>
          <w:color w:val="444444"/>
        </w:rPr>
        <w:t xml:space="preserve"> Cesiunea de </w:t>
      </w:r>
      <w:proofErr w:type="spellStart"/>
      <w:r w:rsidRPr="00114D41">
        <w:rPr>
          <w:rFonts w:ascii="Arial Narrow" w:hAnsi="Arial Narrow" w:cs="Calibri"/>
          <w:color w:val="444444"/>
        </w:rPr>
        <w:t>creanţă</w:t>
      </w:r>
      <w:proofErr w:type="spellEnd"/>
      <w:r w:rsidRPr="00114D41">
        <w:rPr>
          <w:rFonts w:ascii="Arial Narrow" w:hAnsi="Arial Narrow" w:cs="Calibri"/>
          <w:color w:val="444444"/>
        </w:rPr>
        <w:t xml:space="preserve"> produce efecte între cedent </w:t>
      </w:r>
      <w:proofErr w:type="spellStart"/>
      <w:r w:rsidRPr="00114D41">
        <w:rPr>
          <w:rFonts w:ascii="Arial Narrow" w:hAnsi="Arial Narrow" w:cs="Calibri"/>
          <w:color w:val="444444"/>
        </w:rPr>
        <w:t>şi</w:t>
      </w:r>
      <w:proofErr w:type="spellEnd"/>
      <w:r w:rsidRPr="00114D41">
        <w:rPr>
          <w:rFonts w:ascii="Arial Narrow" w:hAnsi="Arial Narrow" w:cs="Calibri"/>
          <w:color w:val="444444"/>
        </w:rPr>
        <w:t xml:space="preserve"> cesionar, iar acesta din urmă poate pretinde tot ceea ce </w:t>
      </w:r>
      <w:proofErr w:type="spellStart"/>
      <w:r w:rsidRPr="00114D41">
        <w:rPr>
          <w:rFonts w:ascii="Arial Narrow" w:hAnsi="Arial Narrow" w:cs="Calibri"/>
          <w:color w:val="444444"/>
        </w:rPr>
        <w:t>primeşte</w:t>
      </w:r>
      <w:proofErr w:type="spellEnd"/>
      <w:r w:rsidRPr="00114D41">
        <w:rPr>
          <w:rFonts w:ascii="Arial Narrow" w:hAnsi="Arial Narrow" w:cs="Calibri"/>
          <w:color w:val="444444"/>
        </w:rPr>
        <w:t xml:space="preserve"> cedentul de la debitor, chiar dacă cesiunea nu a fost făcută opozabilă debitorului.</w:t>
      </w:r>
    </w:p>
    <w:p w14:paraId="1711B8E3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(2)</w:t>
      </w:r>
      <w:r w:rsidRPr="00114D41">
        <w:rPr>
          <w:rFonts w:ascii="Arial Narrow" w:hAnsi="Arial Narrow" w:cs="Calibri"/>
          <w:color w:val="444444"/>
        </w:rPr>
        <w:t xml:space="preserve"> Cesionarul poate, în </w:t>
      </w:r>
      <w:proofErr w:type="spellStart"/>
      <w:r w:rsidRPr="00114D41">
        <w:rPr>
          <w:rFonts w:ascii="Arial Narrow" w:hAnsi="Arial Narrow" w:cs="Calibri"/>
          <w:color w:val="444444"/>
        </w:rPr>
        <w:t>aceleaşi</w:t>
      </w:r>
      <w:proofErr w:type="spellEnd"/>
      <w:r w:rsidRPr="00114D41">
        <w:rPr>
          <w:rFonts w:ascii="Arial Narrow" w:hAnsi="Arial Narrow" w:cs="Calibri"/>
          <w:color w:val="444444"/>
        </w:rPr>
        <w:t xml:space="preserve"> împrejurări, să facă acte de conservare cu privire la dreptul cedat.</w:t>
      </w:r>
    </w:p>
    <w:p w14:paraId="1DEE9809" w14:textId="77777777" w:rsidR="00114D41" w:rsidRPr="00114D41" w:rsidRDefault="00114D41" w:rsidP="00114D41">
      <w:pPr>
        <w:shd w:val="clear" w:color="auto" w:fill="FFFFFF"/>
        <w:spacing w:after="0" w:line="259" w:lineRule="auto"/>
        <w:jc w:val="center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color w:val="444444"/>
        </w:rPr>
        <w:t xml:space="preserve">Dobânzile scadente </w:t>
      </w:r>
      <w:proofErr w:type="spellStart"/>
      <w:r w:rsidRPr="00114D41">
        <w:rPr>
          <w:rFonts w:ascii="Arial Narrow" w:hAnsi="Arial Narrow" w:cs="Calibri"/>
          <w:color w:val="444444"/>
        </w:rPr>
        <w:t>şi</w:t>
      </w:r>
      <w:proofErr w:type="spellEnd"/>
      <w:r w:rsidRPr="00114D41">
        <w:rPr>
          <w:rFonts w:ascii="Arial Narrow" w:hAnsi="Arial Narrow" w:cs="Calibri"/>
          <w:color w:val="444444"/>
        </w:rPr>
        <w:t xml:space="preserve"> neîncasate</w:t>
      </w:r>
    </w:p>
    <w:p w14:paraId="654B5441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outlineLvl w:val="3"/>
        <w:rPr>
          <w:rFonts w:ascii="Arial Narrow" w:hAnsi="Arial Narrow" w:cs="Calibri"/>
          <w:b/>
          <w:bCs/>
          <w:color w:val="333333"/>
        </w:rPr>
      </w:pPr>
      <w:r w:rsidRPr="00114D41">
        <w:rPr>
          <w:rFonts w:ascii="Arial Narrow" w:hAnsi="Arial Narrow" w:cs="Calibri"/>
          <w:b/>
          <w:bCs/>
          <w:color w:val="2A76A7"/>
        </w:rPr>
        <w:t>Art. 1.576.</w:t>
      </w:r>
      <w:r w:rsidRPr="00114D41">
        <w:rPr>
          <w:rFonts w:ascii="Arial Narrow" w:hAnsi="Arial Narrow" w:cs="Calibri"/>
          <w:b/>
          <w:bCs/>
          <w:color w:val="48B7E6"/>
        </w:rPr>
        <w:t> -</w:t>
      </w:r>
    </w:p>
    <w:p w14:paraId="15EC2A4A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color w:val="444444"/>
        </w:rPr>
        <w:t xml:space="preserve">Dacă nu s-a convenit altfel, dobânzile </w:t>
      </w:r>
      <w:proofErr w:type="spellStart"/>
      <w:r w:rsidRPr="00114D41">
        <w:rPr>
          <w:rFonts w:ascii="Arial Narrow" w:hAnsi="Arial Narrow" w:cs="Calibri"/>
          <w:color w:val="444444"/>
        </w:rPr>
        <w:t>şi</w:t>
      </w:r>
      <w:proofErr w:type="spellEnd"/>
      <w:r w:rsidRPr="00114D41">
        <w:rPr>
          <w:rFonts w:ascii="Arial Narrow" w:hAnsi="Arial Narrow" w:cs="Calibri"/>
          <w:color w:val="444444"/>
        </w:rPr>
        <w:t xml:space="preserve"> orice alte venituri aferente </w:t>
      </w:r>
      <w:proofErr w:type="spellStart"/>
      <w:r w:rsidRPr="00114D41">
        <w:rPr>
          <w:rFonts w:ascii="Arial Narrow" w:hAnsi="Arial Narrow" w:cs="Calibri"/>
          <w:color w:val="444444"/>
        </w:rPr>
        <w:t>creanţei</w:t>
      </w:r>
      <w:proofErr w:type="spellEnd"/>
      <w:r w:rsidRPr="00114D41">
        <w:rPr>
          <w:rFonts w:ascii="Arial Narrow" w:hAnsi="Arial Narrow" w:cs="Calibri"/>
          <w:color w:val="444444"/>
        </w:rPr>
        <w:t>, devenite scadente, dar neîncasate încă de cedent, se cuvin cesionarului, cu începere de la data cesiunii.</w:t>
      </w:r>
    </w:p>
    <w:p w14:paraId="201F2935" w14:textId="77777777" w:rsidR="00114D41" w:rsidRPr="00114D41" w:rsidRDefault="00114D41" w:rsidP="00114D41">
      <w:pPr>
        <w:shd w:val="clear" w:color="auto" w:fill="FFFFFF"/>
        <w:spacing w:after="0" w:line="259" w:lineRule="auto"/>
        <w:jc w:val="center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color w:val="444444"/>
        </w:rPr>
        <w:t>Costuri suplimentare</w:t>
      </w:r>
    </w:p>
    <w:p w14:paraId="667CA54D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outlineLvl w:val="3"/>
        <w:rPr>
          <w:rFonts w:ascii="Arial Narrow" w:hAnsi="Arial Narrow" w:cs="Calibri"/>
          <w:b/>
          <w:bCs/>
          <w:color w:val="333333"/>
        </w:rPr>
      </w:pPr>
      <w:r w:rsidRPr="00114D41">
        <w:rPr>
          <w:rFonts w:ascii="Arial Narrow" w:hAnsi="Arial Narrow" w:cs="Calibri"/>
          <w:b/>
          <w:bCs/>
          <w:color w:val="2A76A7"/>
        </w:rPr>
        <w:t>Art. 1.577.</w:t>
      </w:r>
      <w:r w:rsidRPr="00114D41">
        <w:rPr>
          <w:rFonts w:ascii="Arial Narrow" w:hAnsi="Arial Narrow" w:cs="Calibri"/>
          <w:b/>
          <w:bCs/>
          <w:color w:val="48B7E6"/>
        </w:rPr>
        <w:t> -</w:t>
      </w:r>
    </w:p>
    <w:p w14:paraId="56DE6D03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color w:val="444444"/>
        </w:rPr>
        <w:t xml:space="preserve">Debitorul are dreptul să fie despăgubit de cedent </w:t>
      </w:r>
      <w:proofErr w:type="spellStart"/>
      <w:r w:rsidRPr="00114D41">
        <w:rPr>
          <w:rFonts w:ascii="Arial Narrow" w:hAnsi="Arial Narrow" w:cs="Calibri"/>
          <w:color w:val="444444"/>
        </w:rPr>
        <w:t>şi</w:t>
      </w:r>
      <w:proofErr w:type="spellEnd"/>
      <w:r w:rsidRPr="00114D41">
        <w:rPr>
          <w:rFonts w:ascii="Arial Narrow" w:hAnsi="Arial Narrow" w:cs="Calibri"/>
          <w:color w:val="444444"/>
        </w:rPr>
        <w:t xml:space="preserve"> de cesionar pentru orice cheltuieli suplimentare cauzate de cesiune.</w:t>
      </w:r>
    </w:p>
    <w:p w14:paraId="2E08F777" w14:textId="77777777" w:rsidR="00114D41" w:rsidRPr="00114D41" w:rsidRDefault="00114D41" w:rsidP="00114D41">
      <w:pPr>
        <w:shd w:val="clear" w:color="auto" w:fill="FFFFFF"/>
        <w:spacing w:after="0" w:line="259" w:lineRule="auto"/>
        <w:jc w:val="center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color w:val="444444"/>
        </w:rPr>
        <w:t xml:space="preserve">Comunicarea </w:t>
      </w:r>
      <w:proofErr w:type="spellStart"/>
      <w:r w:rsidRPr="00114D41">
        <w:rPr>
          <w:rFonts w:ascii="Arial Narrow" w:hAnsi="Arial Narrow" w:cs="Calibri"/>
          <w:color w:val="444444"/>
        </w:rPr>
        <w:t>şi</w:t>
      </w:r>
      <w:proofErr w:type="spellEnd"/>
      <w:r w:rsidRPr="00114D41">
        <w:rPr>
          <w:rFonts w:ascii="Arial Narrow" w:hAnsi="Arial Narrow" w:cs="Calibri"/>
          <w:color w:val="444444"/>
        </w:rPr>
        <w:t xml:space="preserve"> acceptarea cesiunii</w:t>
      </w:r>
    </w:p>
    <w:p w14:paraId="290A4EDF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outlineLvl w:val="3"/>
        <w:rPr>
          <w:rFonts w:ascii="Arial Narrow" w:hAnsi="Arial Narrow" w:cs="Calibri"/>
          <w:b/>
          <w:bCs/>
          <w:color w:val="333333"/>
        </w:rPr>
      </w:pPr>
      <w:r w:rsidRPr="00114D41">
        <w:rPr>
          <w:rFonts w:ascii="Arial Narrow" w:hAnsi="Arial Narrow" w:cs="Calibri"/>
          <w:b/>
          <w:bCs/>
          <w:color w:val="2A76A7"/>
        </w:rPr>
        <w:t>Art. 1.578.</w:t>
      </w:r>
      <w:r w:rsidRPr="00114D41">
        <w:rPr>
          <w:rFonts w:ascii="Arial Narrow" w:hAnsi="Arial Narrow" w:cs="Calibri"/>
          <w:b/>
          <w:bCs/>
          <w:color w:val="48B7E6"/>
        </w:rPr>
        <w:t> -</w:t>
      </w:r>
    </w:p>
    <w:p w14:paraId="0B809529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(1)</w:t>
      </w:r>
      <w:r w:rsidRPr="00114D41">
        <w:rPr>
          <w:rFonts w:ascii="Arial Narrow" w:hAnsi="Arial Narrow" w:cs="Calibri"/>
          <w:color w:val="444444"/>
        </w:rPr>
        <w:t xml:space="preserve"> Debitorul este </w:t>
      </w:r>
      <w:proofErr w:type="spellStart"/>
      <w:r w:rsidRPr="00114D41">
        <w:rPr>
          <w:rFonts w:ascii="Arial Narrow" w:hAnsi="Arial Narrow" w:cs="Calibri"/>
          <w:color w:val="444444"/>
        </w:rPr>
        <w:t>ţinut</w:t>
      </w:r>
      <w:proofErr w:type="spellEnd"/>
      <w:r w:rsidRPr="00114D41">
        <w:rPr>
          <w:rFonts w:ascii="Arial Narrow" w:hAnsi="Arial Narrow" w:cs="Calibri"/>
          <w:color w:val="444444"/>
        </w:rPr>
        <w:t xml:space="preserve"> să plătească cesionarului din momentul în care:</w:t>
      </w:r>
    </w:p>
    <w:p w14:paraId="5EE6F8B2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a)</w:t>
      </w:r>
      <w:r w:rsidRPr="00114D41">
        <w:rPr>
          <w:rFonts w:ascii="Arial Narrow" w:hAnsi="Arial Narrow" w:cs="Calibri"/>
          <w:color w:val="444444"/>
        </w:rPr>
        <w:t> acceptă cesiunea printr-un înscris cu dată certă;</w:t>
      </w:r>
    </w:p>
    <w:p w14:paraId="5DDFA459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b)</w:t>
      </w:r>
      <w:r w:rsidRPr="00114D41">
        <w:rPr>
          <w:rFonts w:ascii="Arial Narrow" w:hAnsi="Arial Narrow" w:cs="Calibri"/>
          <w:color w:val="444444"/>
        </w:rPr>
        <w:t> </w:t>
      </w:r>
      <w:proofErr w:type="spellStart"/>
      <w:r w:rsidRPr="00114D41">
        <w:rPr>
          <w:rFonts w:ascii="Arial Narrow" w:hAnsi="Arial Narrow" w:cs="Calibri"/>
          <w:color w:val="444444"/>
        </w:rPr>
        <w:t>primeşte</w:t>
      </w:r>
      <w:proofErr w:type="spellEnd"/>
      <w:r w:rsidRPr="00114D41">
        <w:rPr>
          <w:rFonts w:ascii="Arial Narrow" w:hAnsi="Arial Narrow" w:cs="Calibri"/>
          <w:color w:val="444444"/>
        </w:rPr>
        <w:t xml:space="preserve"> o comunicare scrisă a cesiunii, pe suport hârtie sau în format electronic, în care se arată identitatea cesionarului, se identifică în mod rezonabil </w:t>
      </w:r>
      <w:proofErr w:type="spellStart"/>
      <w:r w:rsidRPr="00114D41">
        <w:rPr>
          <w:rFonts w:ascii="Arial Narrow" w:hAnsi="Arial Narrow" w:cs="Calibri"/>
          <w:color w:val="444444"/>
        </w:rPr>
        <w:t>creanţa</w:t>
      </w:r>
      <w:proofErr w:type="spellEnd"/>
      <w:r w:rsidRPr="00114D41">
        <w:rPr>
          <w:rFonts w:ascii="Arial Narrow" w:hAnsi="Arial Narrow" w:cs="Calibri"/>
          <w:color w:val="444444"/>
        </w:rPr>
        <w:t xml:space="preserve"> cedată </w:t>
      </w:r>
      <w:proofErr w:type="spellStart"/>
      <w:r w:rsidRPr="00114D41">
        <w:rPr>
          <w:rFonts w:ascii="Arial Narrow" w:hAnsi="Arial Narrow" w:cs="Calibri"/>
          <w:color w:val="444444"/>
        </w:rPr>
        <w:t>şi</w:t>
      </w:r>
      <w:proofErr w:type="spellEnd"/>
      <w:r w:rsidRPr="00114D41">
        <w:rPr>
          <w:rFonts w:ascii="Arial Narrow" w:hAnsi="Arial Narrow" w:cs="Calibri"/>
          <w:color w:val="444444"/>
        </w:rPr>
        <w:t xml:space="preserve"> se solicită debitorului să plătească cesionarului. În cazul unei cesiuni </w:t>
      </w:r>
      <w:proofErr w:type="spellStart"/>
      <w:r w:rsidRPr="00114D41">
        <w:rPr>
          <w:rFonts w:ascii="Arial Narrow" w:hAnsi="Arial Narrow" w:cs="Calibri"/>
          <w:color w:val="444444"/>
        </w:rPr>
        <w:t>parţiale</w:t>
      </w:r>
      <w:proofErr w:type="spellEnd"/>
      <w:r w:rsidRPr="00114D41">
        <w:rPr>
          <w:rFonts w:ascii="Arial Narrow" w:hAnsi="Arial Narrow" w:cs="Calibri"/>
          <w:color w:val="444444"/>
        </w:rPr>
        <w:t xml:space="preserve">, trebuie indicată </w:t>
      </w:r>
      <w:proofErr w:type="spellStart"/>
      <w:r w:rsidRPr="00114D41">
        <w:rPr>
          <w:rFonts w:ascii="Arial Narrow" w:hAnsi="Arial Narrow" w:cs="Calibri"/>
          <w:color w:val="444444"/>
        </w:rPr>
        <w:t>şi</w:t>
      </w:r>
      <w:proofErr w:type="spellEnd"/>
      <w:r w:rsidRPr="00114D41">
        <w:rPr>
          <w:rFonts w:ascii="Arial Narrow" w:hAnsi="Arial Narrow" w:cs="Calibri"/>
          <w:color w:val="444444"/>
        </w:rPr>
        <w:t xml:space="preserve"> întinderea cesiunii.</w:t>
      </w:r>
    </w:p>
    <w:p w14:paraId="67B0C272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(2)</w:t>
      </w:r>
      <w:r w:rsidRPr="00114D41">
        <w:rPr>
          <w:rFonts w:ascii="Arial Narrow" w:hAnsi="Arial Narrow" w:cs="Calibri"/>
          <w:color w:val="444444"/>
        </w:rPr>
        <w:t> Înainte de acceptare sau de primirea comunicării, debitorul nu se poate libera decât plătind cedentului.</w:t>
      </w:r>
    </w:p>
    <w:p w14:paraId="032080A2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(3)</w:t>
      </w:r>
      <w:r w:rsidRPr="00114D41">
        <w:rPr>
          <w:rFonts w:ascii="Arial Narrow" w:hAnsi="Arial Narrow" w:cs="Calibri"/>
          <w:color w:val="444444"/>
        </w:rPr>
        <w:t> Atunci când comunicarea cesiunii este făcută de cesionar, debitorul îi poate cere acestuia să îi prezinte dovada scrisă a cesiunii.</w:t>
      </w:r>
    </w:p>
    <w:p w14:paraId="10F38BF0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(4)</w:t>
      </w:r>
      <w:r w:rsidRPr="00114D41">
        <w:rPr>
          <w:rFonts w:ascii="Arial Narrow" w:hAnsi="Arial Narrow" w:cs="Calibri"/>
          <w:color w:val="444444"/>
        </w:rPr>
        <w:t> Până la primirea unei asemenea dovezi, debitorul poate să suspende plata.</w:t>
      </w:r>
    </w:p>
    <w:p w14:paraId="6A4C3BCC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(5)</w:t>
      </w:r>
      <w:r w:rsidRPr="00114D41">
        <w:rPr>
          <w:rFonts w:ascii="Arial Narrow" w:hAnsi="Arial Narrow" w:cs="Calibri"/>
          <w:color w:val="444444"/>
        </w:rPr>
        <w:t> Comunicarea cesiunii nu produce efecte dacă dovada scrisă a cesiunii nu este comunicată debitorului.</w:t>
      </w:r>
    </w:p>
    <w:p w14:paraId="099EE824" w14:textId="77777777" w:rsidR="00114D41" w:rsidRPr="00114D41" w:rsidRDefault="00114D41" w:rsidP="00114D41">
      <w:pPr>
        <w:shd w:val="clear" w:color="auto" w:fill="FFFFFF"/>
        <w:spacing w:after="0" w:line="259" w:lineRule="auto"/>
        <w:jc w:val="center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color w:val="444444"/>
        </w:rPr>
        <w:t xml:space="preserve">Opozabilitatea cesiunii unei </w:t>
      </w:r>
      <w:proofErr w:type="spellStart"/>
      <w:r w:rsidRPr="00114D41">
        <w:rPr>
          <w:rFonts w:ascii="Arial Narrow" w:hAnsi="Arial Narrow" w:cs="Calibri"/>
          <w:color w:val="444444"/>
        </w:rPr>
        <w:t>universalităţi</w:t>
      </w:r>
      <w:proofErr w:type="spellEnd"/>
      <w:r w:rsidRPr="00114D41">
        <w:rPr>
          <w:rFonts w:ascii="Arial Narrow" w:hAnsi="Arial Narrow" w:cs="Calibri"/>
          <w:color w:val="444444"/>
        </w:rPr>
        <w:t xml:space="preserve"> de </w:t>
      </w:r>
      <w:proofErr w:type="spellStart"/>
      <w:r w:rsidRPr="00114D41">
        <w:rPr>
          <w:rFonts w:ascii="Arial Narrow" w:hAnsi="Arial Narrow" w:cs="Calibri"/>
          <w:color w:val="444444"/>
        </w:rPr>
        <w:t>creanţe</w:t>
      </w:r>
      <w:proofErr w:type="spellEnd"/>
    </w:p>
    <w:p w14:paraId="303C5730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outlineLvl w:val="3"/>
        <w:rPr>
          <w:rFonts w:ascii="Arial Narrow" w:hAnsi="Arial Narrow" w:cs="Calibri"/>
          <w:b/>
          <w:bCs/>
          <w:color w:val="333333"/>
        </w:rPr>
      </w:pPr>
      <w:r w:rsidRPr="00114D41">
        <w:rPr>
          <w:rFonts w:ascii="Arial Narrow" w:hAnsi="Arial Narrow" w:cs="Calibri"/>
          <w:b/>
          <w:bCs/>
          <w:color w:val="2A76A7"/>
        </w:rPr>
        <w:t>Art. 1.579.</w:t>
      </w:r>
      <w:r w:rsidRPr="00114D41">
        <w:rPr>
          <w:rFonts w:ascii="Arial Narrow" w:hAnsi="Arial Narrow" w:cs="Calibri"/>
          <w:b/>
          <w:bCs/>
          <w:color w:val="48B7E6"/>
        </w:rPr>
        <w:t> -</w:t>
      </w:r>
    </w:p>
    <w:p w14:paraId="15E9A96D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color w:val="444444"/>
        </w:rPr>
        <w:t xml:space="preserve">Cesiunea unei </w:t>
      </w:r>
      <w:proofErr w:type="spellStart"/>
      <w:r w:rsidRPr="00114D41">
        <w:rPr>
          <w:rFonts w:ascii="Arial Narrow" w:hAnsi="Arial Narrow" w:cs="Calibri"/>
          <w:color w:val="444444"/>
        </w:rPr>
        <w:t>universalităţi</w:t>
      </w:r>
      <w:proofErr w:type="spellEnd"/>
      <w:r w:rsidRPr="00114D41">
        <w:rPr>
          <w:rFonts w:ascii="Arial Narrow" w:hAnsi="Arial Narrow" w:cs="Calibri"/>
          <w:color w:val="444444"/>
        </w:rPr>
        <w:t xml:space="preserve"> de </w:t>
      </w:r>
      <w:proofErr w:type="spellStart"/>
      <w:r w:rsidRPr="00114D41">
        <w:rPr>
          <w:rFonts w:ascii="Arial Narrow" w:hAnsi="Arial Narrow" w:cs="Calibri"/>
          <w:color w:val="444444"/>
        </w:rPr>
        <w:t>creanţe</w:t>
      </w:r>
      <w:proofErr w:type="spellEnd"/>
      <w:r w:rsidRPr="00114D41">
        <w:rPr>
          <w:rFonts w:ascii="Arial Narrow" w:hAnsi="Arial Narrow" w:cs="Calibri"/>
          <w:color w:val="444444"/>
        </w:rPr>
        <w:t xml:space="preserve">, actuale sau viitoare, nu este opozabilă </w:t>
      </w:r>
      <w:proofErr w:type="spellStart"/>
      <w:r w:rsidRPr="00114D41">
        <w:rPr>
          <w:rFonts w:ascii="Arial Narrow" w:hAnsi="Arial Narrow" w:cs="Calibri"/>
          <w:color w:val="444444"/>
        </w:rPr>
        <w:t>terţilor</w:t>
      </w:r>
      <w:proofErr w:type="spellEnd"/>
      <w:r w:rsidRPr="00114D41">
        <w:rPr>
          <w:rFonts w:ascii="Arial Narrow" w:hAnsi="Arial Narrow" w:cs="Calibri"/>
          <w:color w:val="444444"/>
        </w:rPr>
        <w:t xml:space="preserve"> decât prin înscrierea cesiunii în arhivă. Cu toate acestea, cesiunea nu este opozabilă debitorilor decât din momentul comunicării ei.</w:t>
      </w:r>
    </w:p>
    <w:p w14:paraId="40157E09" w14:textId="77777777" w:rsidR="00114D41" w:rsidRPr="00114D41" w:rsidRDefault="00114D41" w:rsidP="00114D41">
      <w:pPr>
        <w:shd w:val="clear" w:color="auto" w:fill="FFFFFF"/>
        <w:spacing w:after="0" w:line="259" w:lineRule="auto"/>
        <w:jc w:val="center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color w:val="444444"/>
        </w:rPr>
        <w:t>Comunicarea odată cu cererea de chemare în judecată</w:t>
      </w:r>
    </w:p>
    <w:p w14:paraId="1390E508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outlineLvl w:val="3"/>
        <w:rPr>
          <w:rFonts w:ascii="Arial Narrow" w:hAnsi="Arial Narrow" w:cs="Calibri"/>
          <w:b/>
          <w:bCs/>
          <w:color w:val="333333"/>
        </w:rPr>
      </w:pPr>
      <w:r w:rsidRPr="00114D41">
        <w:rPr>
          <w:rFonts w:ascii="Arial Narrow" w:hAnsi="Arial Narrow" w:cs="Calibri"/>
          <w:b/>
          <w:bCs/>
          <w:color w:val="2A76A7"/>
        </w:rPr>
        <w:t>Art. 1.580.</w:t>
      </w:r>
      <w:r w:rsidRPr="00114D41">
        <w:rPr>
          <w:rFonts w:ascii="Arial Narrow" w:hAnsi="Arial Narrow" w:cs="Calibri"/>
          <w:b/>
          <w:bCs/>
          <w:color w:val="48B7E6"/>
        </w:rPr>
        <w:t> -</w:t>
      </w:r>
    </w:p>
    <w:p w14:paraId="38AF1B81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color w:val="444444"/>
        </w:rPr>
        <w:t xml:space="preserve">Atunci când cesiunea se comunică odată cu </w:t>
      </w:r>
      <w:proofErr w:type="spellStart"/>
      <w:r w:rsidRPr="00114D41">
        <w:rPr>
          <w:rFonts w:ascii="Arial Narrow" w:hAnsi="Arial Narrow" w:cs="Calibri"/>
          <w:color w:val="444444"/>
        </w:rPr>
        <w:t>acţiunea</w:t>
      </w:r>
      <w:proofErr w:type="spellEnd"/>
      <w:r w:rsidRPr="00114D41">
        <w:rPr>
          <w:rFonts w:ascii="Arial Narrow" w:hAnsi="Arial Narrow" w:cs="Calibri"/>
          <w:color w:val="444444"/>
        </w:rPr>
        <w:t xml:space="preserve"> intentată împotriva debitorului, acesta nu poate fi obligat la cheltuieli de judecată dacă </w:t>
      </w:r>
      <w:proofErr w:type="spellStart"/>
      <w:r w:rsidRPr="00114D41">
        <w:rPr>
          <w:rFonts w:ascii="Arial Narrow" w:hAnsi="Arial Narrow" w:cs="Calibri"/>
          <w:color w:val="444444"/>
        </w:rPr>
        <w:t>plăteşte</w:t>
      </w:r>
      <w:proofErr w:type="spellEnd"/>
      <w:r w:rsidRPr="00114D41">
        <w:rPr>
          <w:rFonts w:ascii="Arial Narrow" w:hAnsi="Arial Narrow" w:cs="Calibri"/>
          <w:color w:val="444444"/>
        </w:rPr>
        <w:t xml:space="preserve"> până la primul termen, afară de cazul în care, la momentul comunicării cesiunii, debitorul se afla deja în întârziere.</w:t>
      </w:r>
    </w:p>
    <w:p w14:paraId="30BEF529" w14:textId="77777777" w:rsidR="00114D41" w:rsidRPr="00114D41" w:rsidRDefault="00114D41" w:rsidP="00114D41">
      <w:pPr>
        <w:shd w:val="clear" w:color="auto" w:fill="FFFFFF"/>
        <w:spacing w:after="0" w:line="259" w:lineRule="auto"/>
        <w:jc w:val="center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color w:val="444444"/>
        </w:rPr>
        <w:t xml:space="preserve">Opozabilitatea cesiunii </w:t>
      </w:r>
      <w:proofErr w:type="spellStart"/>
      <w:r w:rsidRPr="00114D41">
        <w:rPr>
          <w:rFonts w:ascii="Arial Narrow" w:hAnsi="Arial Narrow" w:cs="Calibri"/>
          <w:color w:val="444444"/>
        </w:rPr>
        <w:t>faţă</w:t>
      </w:r>
      <w:proofErr w:type="spellEnd"/>
      <w:r w:rsidRPr="00114D41">
        <w:rPr>
          <w:rFonts w:ascii="Arial Narrow" w:hAnsi="Arial Narrow" w:cs="Calibri"/>
          <w:color w:val="444444"/>
        </w:rPr>
        <w:t xml:space="preserve"> de fideiusor</w:t>
      </w:r>
    </w:p>
    <w:p w14:paraId="28D002CF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outlineLvl w:val="3"/>
        <w:rPr>
          <w:rFonts w:ascii="Arial Narrow" w:hAnsi="Arial Narrow" w:cs="Calibri"/>
          <w:b/>
          <w:bCs/>
          <w:color w:val="333333"/>
        </w:rPr>
      </w:pPr>
      <w:r w:rsidRPr="00114D41">
        <w:rPr>
          <w:rFonts w:ascii="Arial Narrow" w:hAnsi="Arial Narrow" w:cs="Calibri"/>
          <w:b/>
          <w:bCs/>
          <w:color w:val="2A76A7"/>
        </w:rPr>
        <w:lastRenderedPageBreak/>
        <w:t>Art. 1.581.</w:t>
      </w:r>
      <w:r w:rsidRPr="00114D41">
        <w:rPr>
          <w:rFonts w:ascii="Arial Narrow" w:hAnsi="Arial Narrow" w:cs="Calibri"/>
          <w:b/>
          <w:bCs/>
          <w:color w:val="48B7E6"/>
        </w:rPr>
        <w:t> -</w:t>
      </w:r>
    </w:p>
    <w:p w14:paraId="4F087BAA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color w:val="444444"/>
        </w:rPr>
        <w:t xml:space="preserve">Cesiunea nu este opozabilă fideiusorului decât dacă </w:t>
      </w:r>
      <w:proofErr w:type="spellStart"/>
      <w:r w:rsidRPr="00114D41">
        <w:rPr>
          <w:rFonts w:ascii="Arial Narrow" w:hAnsi="Arial Narrow" w:cs="Calibri"/>
          <w:color w:val="444444"/>
        </w:rPr>
        <w:t>formalităţile</w:t>
      </w:r>
      <w:proofErr w:type="spellEnd"/>
      <w:r w:rsidRPr="00114D41">
        <w:rPr>
          <w:rFonts w:ascii="Arial Narrow" w:hAnsi="Arial Narrow" w:cs="Calibri"/>
          <w:color w:val="444444"/>
        </w:rPr>
        <w:t xml:space="preserve"> prevăzute pentru opozabilitatea cesiunii </w:t>
      </w:r>
      <w:proofErr w:type="spellStart"/>
      <w:r w:rsidRPr="00114D41">
        <w:rPr>
          <w:rFonts w:ascii="Arial Narrow" w:hAnsi="Arial Narrow" w:cs="Calibri"/>
          <w:color w:val="444444"/>
        </w:rPr>
        <w:t>faţă</w:t>
      </w:r>
      <w:proofErr w:type="spellEnd"/>
      <w:r w:rsidRPr="00114D41">
        <w:rPr>
          <w:rFonts w:ascii="Arial Narrow" w:hAnsi="Arial Narrow" w:cs="Calibri"/>
          <w:color w:val="444444"/>
        </w:rPr>
        <w:t xml:space="preserve"> de debitor au fost îndeplinite </w:t>
      </w:r>
      <w:proofErr w:type="spellStart"/>
      <w:r w:rsidRPr="00114D41">
        <w:rPr>
          <w:rFonts w:ascii="Arial Narrow" w:hAnsi="Arial Narrow" w:cs="Calibri"/>
          <w:color w:val="444444"/>
        </w:rPr>
        <w:t>şi</w:t>
      </w:r>
      <w:proofErr w:type="spellEnd"/>
      <w:r w:rsidRPr="00114D41">
        <w:rPr>
          <w:rFonts w:ascii="Arial Narrow" w:hAnsi="Arial Narrow" w:cs="Calibri"/>
          <w:color w:val="444444"/>
        </w:rPr>
        <w:t xml:space="preserve"> în </w:t>
      </w:r>
      <w:proofErr w:type="spellStart"/>
      <w:r w:rsidRPr="00114D41">
        <w:rPr>
          <w:rFonts w:ascii="Arial Narrow" w:hAnsi="Arial Narrow" w:cs="Calibri"/>
          <w:color w:val="444444"/>
        </w:rPr>
        <w:t>privinţa</w:t>
      </w:r>
      <w:proofErr w:type="spellEnd"/>
      <w:r w:rsidRPr="00114D41">
        <w:rPr>
          <w:rFonts w:ascii="Arial Narrow" w:hAnsi="Arial Narrow" w:cs="Calibri"/>
          <w:color w:val="444444"/>
        </w:rPr>
        <w:t xml:space="preserve"> fideiusorului </w:t>
      </w:r>
      <w:proofErr w:type="spellStart"/>
      <w:r w:rsidRPr="00114D41">
        <w:rPr>
          <w:rFonts w:ascii="Arial Narrow" w:hAnsi="Arial Narrow" w:cs="Calibri"/>
          <w:color w:val="444444"/>
        </w:rPr>
        <w:t>însuşi</w:t>
      </w:r>
      <w:proofErr w:type="spellEnd"/>
      <w:r w:rsidRPr="00114D41">
        <w:rPr>
          <w:rFonts w:ascii="Arial Narrow" w:hAnsi="Arial Narrow" w:cs="Calibri"/>
          <w:color w:val="444444"/>
        </w:rPr>
        <w:t>.</w:t>
      </w:r>
    </w:p>
    <w:p w14:paraId="137D1901" w14:textId="77777777" w:rsidR="00114D41" w:rsidRPr="00114D41" w:rsidRDefault="00114D41" w:rsidP="00114D41">
      <w:pPr>
        <w:shd w:val="clear" w:color="auto" w:fill="FFFFFF"/>
        <w:spacing w:after="0" w:line="259" w:lineRule="auto"/>
        <w:jc w:val="center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color w:val="444444"/>
        </w:rPr>
        <w:t xml:space="preserve">Efectele cesiunii între cesionar </w:t>
      </w:r>
      <w:proofErr w:type="spellStart"/>
      <w:r w:rsidRPr="00114D41">
        <w:rPr>
          <w:rFonts w:ascii="Arial Narrow" w:hAnsi="Arial Narrow" w:cs="Calibri"/>
          <w:color w:val="444444"/>
        </w:rPr>
        <w:t>şi</w:t>
      </w:r>
      <w:proofErr w:type="spellEnd"/>
      <w:r w:rsidRPr="00114D41">
        <w:rPr>
          <w:rFonts w:ascii="Arial Narrow" w:hAnsi="Arial Narrow" w:cs="Calibri"/>
          <w:color w:val="444444"/>
        </w:rPr>
        <w:t xml:space="preserve"> debitorul cedat</w:t>
      </w:r>
    </w:p>
    <w:p w14:paraId="4134F296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outlineLvl w:val="3"/>
        <w:rPr>
          <w:rFonts w:ascii="Arial Narrow" w:hAnsi="Arial Narrow" w:cs="Calibri"/>
          <w:b/>
          <w:bCs/>
          <w:color w:val="333333"/>
        </w:rPr>
      </w:pPr>
      <w:r w:rsidRPr="00114D41">
        <w:rPr>
          <w:rFonts w:ascii="Arial Narrow" w:hAnsi="Arial Narrow" w:cs="Calibri"/>
          <w:b/>
          <w:bCs/>
          <w:color w:val="2A76A7"/>
        </w:rPr>
        <w:t>Art. 1.582.</w:t>
      </w:r>
      <w:r w:rsidRPr="00114D41">
        <w:rPr>
          <w:rFonts w:ascii="Arial Narrow" w:hAnsi="Arial Narrow" w:cs="Calibri"/>
          <w:b/>
          <w:bCs/>
          <w:color w:val="48B7E6"/>
        </w:rPr>
        <w:t> -</w:t>
      </w:r>
    </w:p>
    <w:p w14:paraId="274B3950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(1)</w:t>
      </w:r>
      <w:r w:rsidRPr="00114D41">
        <w:rPr>
          <w:rFonts w:ascii="Arial Narrow" w:hAnsi="Arial Narrow" w:cs="Calibri"/>
          <w:color w:val="444444"/>
        </w:rPr>
        <w:t xml:space="preserve"> Debitorul poate să opună cesionarului toate mijloacele de apărare pe care le-ar fi putut invoca împotriva cedentului. Astfel, el poate să opună plata făcută cedentului înainte ca cesiunea să îi fi devenit opozabilă, indiferent dacă are sau nu </w:t>
      </w:r>
      <w:proofErr w:type="spellStart"/>
      <w:r w:rsidRPr="00114D41">
        <w:rPr>
          <w:rFonts w:ascii="Arial Narrow" w:hAnsi="Arial Narrow" w:cs="Calibri"/>
          <w:color w:val="444444"/>
        </w:rPr>
        <w:t>cunoştinţă</w:t>
      </w:r>
      <w:proofErr w:type="spellEnd"/>
      <w:r w:rsidRPr="00114D41">
        <w:rPr>
          <w:rFonts w:ascii="Arial Narrow" w:hAnsi="Arial Narrow" w:cs="Calibri"/>
          <w:color w:val="444444"/>
        </w:rPr>
        <w:t xml:space="preserve"> de </w:t>
      </w:r>
      <w:proofErr w:type="spellStart"/>
      <w:r w:rsidRPr="00114D41">
        <w:rPr>
          <w:rFonts w:ascii="Arial Narrow" w:hAnsi="Arial Narrow" w:cs="Calibri"/>
          <w:color w:val="444444"/>
        </w:rPr>
        <w:t>existenţa</w:t>
      </w:r>
      <w:proofErr w:type="spellEnd"/>
      <w:r w:rsidRPr="00114D41">
        <w:rPr>
          <w:rFonts w:ascii="Arial Narrow" w:hAnsi="Arial Narrow" w:cs="Calibri"/>
          <w:color w:val="444444"/>
        </w:rPr>
        <w:t xml:space="preserve"> altor cesiuni, precum </w:t>
      </w:r>
      <w:proofErr w:type="spellStart"/>
      <w:r w:rsidRPr="00114D41">
        <w:rPr>
          <w:rFonts w:ascii="Arial Narrow" w:hAnsi="Arial Narrow" w:cs="Calibri"/>
          <w:color w:val="444444"/>
        </w:rPr>
        <w:t>şi</w:t>
      </w:r>
      <w:proofErr w:type="spellEnd"/>
      <w:r w:rsidRPr="00114D41">
        <w:rPr>
          <w:rFonts w:ascii="Arial Narrow" w:hAnsi="Arial Narrow" w:cs="Calibri"/>
          <w:color w:val="444444"/>
        </w:rPr>
        <w:t xml:space="preserve"> orice altă cauză de stingere a </w:t>
      </w:r>
      <w:proofErr w:type="spellStart"/>
      <w:r w:rsidRPr="00114D41">
        <w:rPr>
          <w:rFonts w:ascii="Arial Narrow" w:hAnsi="Arial Narrow" w:cs="Calibri"/>
          <w:color w:val="444444"/>
        </w:rPr>
        <w:t>obligaţiilor</w:t>
      </w:r>
      <w:proofErr w:type="spellEnd"/>
      <w:r w:rsidRPr="00114D41">
        <w:rPr>
          <w:rFonts w:ascii="Arial Narrow" w:hAnsi="Arial Narrow" w:cs="Calibri"/>
          <w:color w:val="444444"/>
        </w:rPr>
        <w:t xml:space="preserve"> survenită înainte de acel moment.</w:t>
      </w:r>
    </w:p>
    <w:p w14:paraId="0BE27D38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(2)</w:t>
      </w:r>
      <w:r w:rsidRPr="00114D41">
        <w:rPr>
          <w:rFonts w:ascii="Arial Narrow" w:hAnsi="Arial Narrow" w:cs="Calibri"/>
          <w:color w:val="444444"/>
        </w:rPr>
        <w:t xml:space="preserve"> Debitorul poate, de asemenea, să opună cesionarului plata pe care el </w:t>
      </w:r>
      <w:proofErr w:type="spellStart"/>
      <w:r w:rsidRPr="00114D41">
        <w:rPr>
          <w:rFonts w:ascii="Arial Narrow" w:hAnsi="Arial Narrow" w:cs="Calibri"/>
          <w:color w:val="444444"/>
        </w:rPr>
        <w:t>însuşi</w:t>
      </w:r>
      <w:proofErr w:type="spellEnd"/>
      <w:r w:rsidRPr="00114D41">
        <w:rPr>
          <w:rFonts w:ascii="Arial Narrow" w:hAnsi="Arial Narrow" w:cs="Calibri"/>
          <w:color w:val="444444"/>
        </w:rPr>
        <w:t xml:space="preserve"> ori fideiusorul său a făcut-o cu bună-</w:t>
      </w:r>
      <w:proofErr w:type="spellStart"/>
      <w:r w:rsidRPr="00114D41">
        <w:rPr>
          <w:rFonts w:ascii="Arial Narrow" w:hAnsi="Arial Narrow" w:cs="Calibri"/>
          <w:color w:val="444444"/>
        </w:rPr>
        <w:t>credinţă</w:t>
      </w:r>
      <w:proofErr w:type="spellEnd"/>
      <w:r w:rsidRPr="00114D41">
        <w:rPr>
          <w:rFonts w:ascii="Arial Narrow" w:hAnsi="Arial Narrow" w:cs="Calibri"/>
          <w:color w:val="444444"/>
        </w:rPr>
        <w:t xml:space="preserve"> unui creditor aparent, chiar dacă au fost îndeplinite </w:t>
      </w:r>
      <w:proofErr w:type="spellStart"/>
      <w:r w:rsidRPr="00114D41">
        <w:rPr>
          <w:rFonts w:ascii="Arial Narrow" w:hAnsi="Arial Narrow" w:cs="Calibri"/>
          <w:color w:val="444444"/>
        </w:rPr>
        <w:t>formalităţile</w:t>
      </w:r>
      <w:proofErr w:type="spellEnd"/>
      <w:r w:rsidRPr="00114D41">
        <w:rPr>
          <w:rFonts w:ascii="Arial Narrow" w:hAnsi="Arial Narrow" w:cs="Calibri"/>
          <w:color w:val="444444"/>
        </w:rPr>
        <w:t xml:space="preserve"> cerute pentru a face opozabilă cesiunea debitorului </w:t>
      </w:r>
      <w:proofErr w:type="spellStart"/>
      <w:r w:rsidRPr="00114D41">
        <w:rPr>
          <w:rFonts w:ascii="Arial Narrow" w:hAnsi="Arial Narrow" w:cs="Calibri"/>
          <w:color w:val="444444"/>
        </w:rPr>
        <w:t>şi</w:t>
      </w:r>
      <w:proofErr w:type="spellEnd"/>
      <w:r w:rsidRPr="00114D41">
        <w:rPr>
          <w:rFonts w:ascii="Arial Narrow" w:hAnsi="Arial Narrow" w:cs="Calibri"/>
          <w:color w:val="444444"/>
        </w:rPr>
        <w:t xml:space="preserve"> </w:t>
      </w:r>
      <w:proofErr w:type="spellStart"/>
      <w:r w:rsidRPr="00114D41">
        <w:rPr>
          <w:rFonts w:ascii="Arial Narrow" w:hAnsi="Arial Narrow" w:cs="Calibri"/>
          <w:color w:val="444444"/>
        </w:rPr>
        <w:t>terţilor</w:t>
      </w:r>
      <w:proofErr w:type="spellEnd"/>
      <w:r w:rsidRPr="00114D41">
        <w:rPr>
          <w:rFonts w:ascii="Arial Narrow" w:hAnsi="Arial Narrow" w:cs="Calibri"/>
          <w:color w:val="444444"/>
        </w:rPr>
        <w:t>.</w:t>
      </w:r>
    </w:p>
    <w:p w14:paraId="0AEA87F1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(3)</w:t>
      </w:r>
      <w:r w:rsidRPr="00114D41">
        <w:rPr>
          <w:rFonts w:ascii="Arial Narrow" w:hAnsi="Arial Narrow" w:cs="Calibri"/>
          <w:color w:val="444444"/>
        </w:rPr>
        <w:t xml:space="preserve"> În cazul în care cesiunea i-a devenit opozabilă prin acceptare, debitorul cedat nu mai poate opune cesionarului </w:t>
      </w:r>
      <w:proofErr w:type="spellStart"/>
      <w:r w:rsidRPr="00114D41">
        <w:rPr>
          <w:rFonts w:ascii="Arial Narrow" w:hAnsi="Arial Narrow" w:cs="Calibri"/>
          <w:color w:val="444444"/>
        </w:rPr>
        <w:t>compensaţia</w:t>
      </w:r>
      <w:proofErr w:type="spellEnd"/>
      <w:r w:rsidRPr="00114D41">
        <w:rPr>
          <w:rFonts w:ascii="Arial Narrow" w:hAnsi="Arial Narrow" w:cs="Calibri"/>
          <w:color w:val="444444"/>
        </w:rPr>
        <w:t xml:space="preserve"> pe care o putea invoca în raporturile cu cedentul.</w:t>
      </w:r>
    </w:p>
    <w:p w14:paraId="626DDDAC" w14:textId="77777777" w:rsidR="00114D41" w:rsidRPr="00114D41" w:rsidRDefault="00114D41" w:rsidP="00114D41">
      <w:pPr>
        <w:shd w:val="clear" w:color="auto" w:fill="FFFFFF"/>
        <w:spacing w:after="0" w:line="259" w:lineRule="auto"/>
        <w:jc w:val="center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color w:val="444444"/>
        </w:rPr>
        <w:t>Cesiuni succesive</w:t>
      </w:r>
    </w:p>
    <w:p w14:paraId="2BDE075F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outlineLvl w:val="3"/>
        <w:rPr>
          <w:rFonts w:ascii="Arial Narrow" w:hAnsi="Arial Narrow" w:cs="Calibri"/>
          <w:b/>
          <w:bCs/>
          <w:color w:val="333333"/>
        </w:rPr>
      </w:pPr>
      <w:r w:rsidRPr="00114D41">
        <w:rPr>
          <w:rFonts w:ascii="Arial Narrow" w:hAnsi="Arial Narrow" w:cs="Calibri"/>
          <w:b/>
          <w:bCs/>
          <w:color w:val="2A76A7"/>
        </w:rPr>
        <w:t>Art. 1.583.</w:t>
      </w:r>
      <w:r w:rsidRPr="00114D41">
        <w:rPr>
          <w:rFonts w:ascii="Arial Narrow" w:hAnsi="Arial Narrow" w:cs="Calibri"/>
          <w:b/>
          <w:bCs/>
          <w:color w:val="48B7E6"/>
        </w:rPr>
        <w:t> -</w:t>
      </w:r>
    </w:p>
    <w:p w14:paraId="7FCD92F6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(1)</w:t>
      </w:r>
      <w:r w:rsidRPr="00114D41">
        <w:rPr>
          <w:rFonts w:ascii="Arial Narrow" w:hAnsi="Arial Narrow" w:cs="Calibri"/>
          <w:color w:val="444444"/>
        </w:rPr>
        <w:t xml:space="preserve"> Atunci când cedentul a transmis </w:t>
      </w:r>
      <w:proofErr w:type="spellStart"/>
      <w:r w:rsidRPr="00114D41">
        <w:rPr>
          <w:rFonts w:ascii="Arial Narrow" w:hAnsi="Arial Narrow" w:cs="Calibri"/>
          <w:color w:val="444444"/>
        </w:rPr>
        <w:t>aceeaşi</w:t>
      </w:r>
      <w:proofErr w:type="spellEnd"/>
      <w:r w:rsidRPr="00114D41">
        <w:rPr>
          <w:rFonts w:ascii="Arial Narrow" w:hAnsi="Arial Narrow" w:cs="Calibri"/>
          <w:color w:val="444444"/>
        </w:rPr>
        <w:t xml:space="preserve"> </w:t>
      </w:r>
      <w:proofErr w:type="spellStart"/>
      <w:r w:rsidRPr="00114D41">
        <w:rPr>
          <w:rFonts w:ascii="Arial Narrow" w:hAnsi="Arial Narrow" w:cs="Calibri"/>
          <w:color w:val="444444"/>
        </w:rPr>
        <w:t>creanţă</w:t>
      </w:r>
      <w:proofErr w:type="spellEnd"/>
      <w:r w:rsidRPr="00114D41">
        <w:rPr>
          <w:rFonts w:ascii="Arial Narrow" w:hAnsi="Arial Narrow" w:cs="Calibri"/>
          <w:color w:val="444444"/>
        </w:rPr>
        <w:t xml:space="preserve"> mai multor cesionari succesivi, debitorul se liberează plătind în temeiul cesiunii care i-a fost comunicată mai întâi sau pe care a acceptat-o mai întâi printr-un înscris cu dată certă.</w:t>
      </w:r>
    </w:p>
    <w:p w14:paraId="0C8BE434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(2)</w:t>
      </w:r>
      <w:r w:rsidRPr="00114D41">
        <w:rPr>
          <w:rFonts w:ascii="Arial Narrow" w:hAnsi="Arial Narrow" w:cs="Calibri"/>
          <w:color w:val="444444"/>
        </w:rPr>
        <w:t xml:space="preserve"> În raporturile dintre cesionarii succesivi ai </w:t>
      </w:r>
      <w:proofErr w:type="spellStart"/>
      <w:r w:rsidRPr="00114D41">
        <w:rPr>
          <w:rFonts w:ascii="Arial Narrow" w:hAnsi="Arial Narrow" w:cs="Calibri"/>
          <w:color w:val="444444"/>
        </w:rPr>
        <w:t>aceleiaşi</w:t>
      </w:r>
      <w:proofErr w:type="spellEnd"/>
      <w:r w:rsidRPr="00114D41">
        <w:rPr>
          <w:rFonts w:ascii="Arial Narrow" w:hAnsi="Arial Narrow" w:cs="Calibri"/>
          <w:color w:val="444444"/>
        </w:rPr>
        <w:t xml:space="preserve"> </w:t>
      </w:r>
      <w:proofErr w:type="spellStart"/>
      <w:r w:rsidRPr="00114D41">
        <w:rPr>
          <w:rFonts w:ascii="Arial Narrow" w:hAnsi="Arial Narrow" w:cs="Calibri"/>
          <w:color w:val="444444"/>
        </w:rPr>
        <w:t>creanţe</w:t>
      </w:r>
      <w:proofErr w:type="spellEnd"/>
      <w:r w:rsidRPr="00114D41">
        <w:rPr>
          <w:rFonts w:ascii="Arial Narrow" w:hAnsi="Arial Narrow" w:cs="Calibri"/>
          <w:color w:val="444444"/>
        </w:rPr>
        <w:t xml:space="preserve"> este preferat cel care </w:t>
      </w:r>
      <w:proofErr w:type="spellStart"/>
      <w:r w:rsidRPr="00114D41">
        <w:rPr>
          <w:rFonts w:ascii="Arial Narrow" w:hAnsi="Arial Narrow" w:cs="Calibri"/>
          <w:color w:val="444444"/>
        </w:rPr>
        <w:t>şi</w:t>
      </w:r>
      <w:proofErr w:type="spellEnd"/>
      <w:r w:rsidRPr="00114D41">
        <w:rPr>
          <w:rFonts w:ascii="Arial Narrow" w:hAnsi="Arial Narrow" w:cs="Calibri"/>
          <w:color w:val="444444"/>
        </w:rPr>
        <w:t>-a înscris mai întâi cesiunea la arhivă, indiferent de data cesiunii sau a comunicării acesteia către debitor.</w:t>
      </w:r>
    </w:p>
    <w:p w14:paraId="6DBE43AE" w14:textId="77777777" w:rsidR="00114D41" w:rsidRPr="00114D41" w:rsidRDefault="00114D41" w:rsidP="00114D41">
      <w:pPr>
        <w:shd w:val="clear" w:color="auto" w:fill="FFFFFF"/>
        <w:spacing w:after="0" w:line="259" w:lineRule="auto"/>
        <w:jc w:val="center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color w:val="444444"/>
        </w:rPr>
        <w:t xml:space="preserve">Efectele cesiunii </w:t>
      </w:r>
      <w:proofErr w:type="spellStart"/>
      <w:r w:rsidRPr="00114D41">
        <w:rPr>
          <w:rFonts w:ascii="Arial Narrow" w:hAnsi="Arial Narrow" w:cs="Calibri"/>
          <w:color w:val="444444"/>
        </w:rPr>
        <w:t>parţiale</w:t>
      </w:r>
      <w:proofErr w:type="spellEnd"/>
      <w:r w:rsidRPr="00114D41">
        <w:rPr>
          <w:rFonts w:ascii="Arial Narrow" w:hAnsi="Arial Narrow" w:cs="Calibri"/>
          <w:color w:val="444444"/>
        </w:rPr>
        <w:t xml:space="preserve"> între cesionarii </w:t>
      </w:r>
      <w:proofErr w:type="spellStart"/>
      <w:r w:rsidRPr="00114D41">
        <w:rPr>
          <w:rFonts w:ascii="Arial Narrow" w:hAnsi="Arial Narrow" w:cs="Calibri"/>
          <w:color w:val="444444"/>
        </w:rPr>
        <w:t>creanţei</w:t>
      </w:r>
      <w:proofErr w:type="spellEnd"/>
    </w:p>
    <w:p w14:paraId="37374B2B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outlineLvl w:val="3"/>
        <w:rPr>
          <w:rFonts w:ascii="Arial Narrow" w:hAnsi="Arial Narrow" w:cs="Calibri"/>
          <w:b/>
          <w:bCs/>
          <w:color w:val="333333"/>
        </w:rPr>
      </w:pPr>
      <w:r w:rsidRPr="00114D41">
        <w:rPr>
          <w:rFonts w:ascii="Arial Narrow" w:hAnsi="Arial Narrow" w:cs="Calibri"/>
          <w:b/>
          <w:bCs/>
          <w:color w:val="2A76A7"/>
        </w:rPr>
        <w:t>Art. 1.584.</w:t>
      </w:r>
      <w:r w:rsidRPr="00114D41">
        <w:rPr>
          <w:rFonts w:ascii="Arial Narrow" w:hAnsi="Arial Narrow" w:cs="Calibri"/>
          <w:b/>
          <w:bCs/>
          <w:color w:val="48B7E6"/>
        </w:rPr>
        <w:t> -</w:t>
      </w:r>
    </w:p>
    <w:p w14:paraId="5F4B8C42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color w:val="444444"/>
        </w:rPr>
        <w:t xml:space="preserve">În cazul unei cesiuni </w:t>
      </w:r>
      <w:proofErr w:type="spellStart"/>
      <w:r w:rsidRPr="00114D41">
        <w:rPr>
          <w:rFonts w:ascii="Arial Narrow" w:hAnsi="Arial Narrow" w:cs="Calibri"/>
          <w:color w:val="444444"/>
        </w:rPr>
        <w:t>parţiale</w:t>
      </w:r>
      <w:proofErr w:type="spellEnd"/>
      <w:r w:rsidRPr="00114D41">
        <w:rPr>
          <w:rFonts w:ascii="Arial Narrow" w:hAnsi="Arial Narrow" w:cs="Calibri"/>
          <w:color w:val="444444"/>
        </w:rPr>
        <w:t xml:space="preserve">, cedentul </w:t>
      </w:r>
      <w:proofErr w:type="spellStart"/>
      <w:r w:rsidRPr="00114D41">
        <w:rPr>
          <w:rFonts w:ascii="Arial Narrow" w:hAnsi="Arial Narrow" w:cs="Calibri"/>
          <w:color w:val="444444"/>
        </w:rPr>
        <w:t>şi</w:t>
      </w:r>
      <w:proofErr w:type="spellEnd"/>
      <w:r w:rsidRPr="00114D41">
        <w:rPr>
          <w:rFonts w:ascii="Arial Narrow" w:hAnsi="Arial Narrow" w:cs="Calibri"/>
          <w:color w:val="444444"/>
        </w:rPr>
        <w:t xml:space="preserve"> cesionarul sunt </w:t>
      </w:r>
      <w:proofErr w:type="spellStart"/>
      <w:r w:rsidRPr="00114D41">
        <w:rPr>
          <w:rFonts w:ascii="Arial Narrow" w:hAnsi="Arial Narrow" w:cs="Calibri"/>
          <w:color w:val="444444"/>
        </w:rPr>
        <w:t>plătiţi</w:t>
      </w:r>
      <w:proofErr w:type="spellEnd"/>
      <w:r w:rsidRPr="00114D41">
        <w:rPr>
          <w:rFonts w:ascii="Arial Narrow" w:hAnsi="Arial Narrow" w:cs="Calibri"/>
          <w:color w:val="444444"/>
        </w:rPr>
        <w:t xml:space="preserve"> </w:t>
      </w:r>
      <w:proofErr w:type="spellStart"/>
      <w:r w:rsidRPr="00114D41">
        <w:rPr>
          <w:rFonts w:ascii="Arial Narrow" w:hAnsi="Arial Narrow" w:cs="Calibri"/>
          <w:color w:val="444444"/>
        </w:rPr>
        <w:t>proporţional</w:t>
      </w:r>
      <w:proofErr w:type="spellEnd"/>
      <w:r w:rsidRPr="00114D41">
        <w:rPr>
          <w:rFonts w:ascii="Arial Narrow" w:hAnsi="Arial Narrow" w:cs="Calibri"/>
          <w:color w:val="444444"/>
        </w:rPr>
        <w:t xml:space="preserve"> cu valoarea </w:t>
      </w:r>
      <w:proofErr w:type="spellStart"/>
      <w:r w:rsidRPr="00114D41">
        <w:rPr>
          <w:rFonts w:ascii="Arial Narrow" w:hAnsi="Arial Narrow" w:cs="Calibri"/>
          <w:color w:val="444444"/>
        </w:rPr>
        <w:t>creanţei</w:t>
      </w:r>
      <w:proofErr w:type="spellEnd"/>
      <w:r w:rsidRPr="00114D41">
        <w:rPr>
          <w:rFonts w:ascii="Arial Narrow" w:hAnsi="Arial Narrow" w:cs="Calibri"/>
          <w:color w:val="444444"/>
        </w:rPr>
        <w:t xml:space="preserve"> fiecăruia dintre ei. Această regulă se aplică în mod corespunzător cesionarilor care dobândesc împreună </w:t>
      </w:r>
      <w:proofErr w:type="spellStart"/>
      <w:r w:rsidRPr="00114D41">
        <w:rPr>
          <w:rFonts w:ascii="Arial Narrow" w:hAnsi="Arial Narrow" w:cs="Calibri"/>
          <w:color w:val="444444"/>
        </w:rPr>
        <w:t>aceeaşi</w:t>
      </w:r>
      <w:proofErr w:type="spellEnd"/>
      <w:r w:rsidRPr="00114D41">
        <w:rPr>
          <w:rFonts w:ascii="Arial Narrow" w:hAnsi="Arial Narrow" w:cs="Calibri"/>
          <w:color w:val="444444"/>
        </w:rPr>
        <w:t xml:space="preserve"> </w:t>
      </w:r>
      <w:proofErr w:type="spellStart"/>
      <w:r w:rsidRPr="00114D41">
        <w:rPr>
          <w:rFonts w:ascii="Arial Narrow" w:hAnsi="Arial Narrow" w:cs="Calibri"/>
          <w:color w:val="444444"/>
        </w:rPr>
        <w:t>creanţă</w:t>
      </w:r>
      <w:proofErr w:type="spellEnd"/>
      <w:r w:rsidRPr="00114D41">
        <w:rPr>
          <w:rFonts w:ascii="Arial Narrow" w:hAnsi="Arial Narrow" w:cs="Calibri"/>
          <w:color w:val="444444"/>
        </w:rPr>
        <w:t>.</w:t>
      </w:r>
    </w:p>
    <w:p w14:paraId="70509F6F" w14:textId="77777777" w:rsidR="00114D41" w:rsidRPr="00114D41" w:rsidRDefault="00114D41" w:rsidP="00114D41">
      <w:pPr>
        <w:shd w:val="clear" w:color="auto" w:fill="FFFFFF"/>
        <w:spacing w:after="0" w:line="259" w:lineRule="auto"/>
        <w:jc w:val="center"/>
        <w:rPr>
          <w:rFonts w:ascii="Arial Narrow" w:hAnsi="Arial Narrow" w:cs="Calibri"/>
          <w:color w:val="333333"/>
        </w:rPr>
      </w:pPr>
      <w:proofErr w:type="spellStart"/>
      <w:r w:rsidRPr="00114D41">
        <w:rPr>
          <w:rFonts w:ascii="Arial Narrow" w:hAnsi="Arial Narrow" w:cs="Calibri"/>
          <w:color w:val="444444"/>
        </w:rPr>
        <w:t>Obligaţia</w:t>
      </w:r>
      <w:proofErr w:type="spellEnd"/>
      <w:r w:rsidRPr="00114D41">
        <w:rPr>
          <w:rFonts w:ascii="Arial Narrow" w:hAnsi="Arial Narrow" w:cs="Calibri"/>
          <w:color w:val="444444"/>
        </w:rPr>
        <w:t xml:space="preserve"> de </w:t>
      </w:r>
      <w:proofErr w:type="spellStart"/>
      <w:r w:rsidRPr="00114D41">
        <w:rPr>
          <w:rFonts w:ascii="Arial Narrow" w:hAnsi="Arial Narrow" w:cs="Calibri"/>
          <w:color w:val="444444"/>
        </w:rPr>
        <w:t>garanţie</w:t>
      </w:r>
      <w:proofErr w:type="spellEnd"/>
    </w:p>
    <w:p w14:paraId="60014EE6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outlineLvl w:val="3"/>
        <w:rPr>
          <w:rFonts w:ascii="Arial Narrow" w:hAnsi="Arial Narrow" w:cs="Calibri"/>
          <w:b/>
          <w:bCs/>
          <w:color w:val="333333"/>
        </w:rPr>
      </w:pPr>
      <w:r w:rsidRPr="00114D41">
        <w:rPr>
          <w:rFonts w:ascii="Arial Narrow" w:hAnsi="Arial Narrow" w:cs="Calibri"/>
          <w:b/>
          <w:bCs/>
          <w:color w:val="2A76A7"/>
        </w:rPr>
        <w:t>Art. 1.585.</w:t>
      </w:r>
      <w:r w:rsidRPr="00114D41">
        <w:rPr>
          <w:rFonts w:ascii="Arial Narrow" w:hAnsi="Arial Narrow" w:cs="Calibri"/>
          <w:b/>
          <w:bCs/>
          <w:color w:val="48B7E6"/>
        </w:rPr>
        <w:t> -</w:t>
      </w:r>
    </w:p>
    <w:p w14:paraId="2D3CA4D9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(1)</w:t>
      </w:r>
      <w:r w:rsidRPr="00114D41">
        <w:rPr>
          <w:rFonts w:ascii="Arial Narrow" w:hAnsi="Arial Narrow" w:cs="Calibri"/>
          <w:color w:val="444444"/>
        </w:rPr>
        <w:t xml:space="preserve"> Dacă cesiunea este cu titlu oneros, cedentul are, de drept, </w:t>
      </w:r>
      <w:proofErr w:type="spellStart"/>
      <w:r w:rsidRPr="00114D41">
        <w:rPr>
          <w:rFonts w:ascii="Arial Narrow" w:hAnsi="Arial Narrow" w:cs="Calibri"/>
          <w:color w:val="444444"/>
        </w:rPr>
        <w:t>obligaţia</w:t>
      </w:r>
      <w:proofErr w:type="spellEnd"/>
      <w:r w:rsidRPr="00114D41">
        <w:rPr>
          <w:rFonts w:ascii="Arial Narrow" w:hAnsi="Arial Narrow" w:cs="Calibri"/>
          <w:color w:val="444444"/>
        </w:rPr>
        <w:t xml:space="preserve"> de </w:t>
      </w:r>
      <w:proofErr w:type="spellStart"/>
      <w:r w:rsidRPr="00114D41">
        <w:rPr>
          <w:rFonts w:ascii="Arial Narrow" w:hAnsi="Arial Narrow" w:cs="Calibri"/>
          <w:color w:val="444444"/>
        </w:rPr>
        <w:t>garanţie</w:t>
      </w:r>
      <w:proofErr w:type="spellEnd"/>
      <w:r w:rsidRPr="00114D41">
        <w:rPr>
          <w:rFonts w:ascii="Arial Narrow" w:hAnsi="Arial Narrow" w:cs="Calibri"/>
          <w:color w:val="444444"/>
        </w:rPr>
        <w:t xml:space="preserve"> </w:t>
      </w:r>
      <w:proofErr w:type="spellStart"/>
      <w:r w:rsidRPr="00114D41">
        <w:rPr>
          <w:rFonts w:ascii="Arial Narrow" w:hAnsi="Arial Narrow" w:cs="Calibri"/>
          <w:color w:val="444444"/>
        </w:rPr>
        <w:t>faţă</w:t>
      </w:r>
      <w:proofErr w:type="spellEnd"/>
      <w:r w:rsidRPr="00114D41">
        <w:rPr>
          <w:rFonts w:ascii="Arial Narrow" w:hAnsi="Arial Narrow" w:cs="Calibri"/>
          <w:color w:val="444444"/>
        </w:rPr>
        <w:t xml:space="preserve"> de cesionar.</w:t>
      </w:r>
    </w:p>
    <w:p w14:paraId="0A8CE3C4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(2)</w:t>
      </w:r>
      <w:r w:rsidRPr="00114D41">
        <w:rPr>
          <w:rFonts w:ascii="Arial Narrow" w:hAnsi="Arial Narrow" w:cs="Calibri"/>
          <w:color w:val="444444"/>
        </w:rPr>
        <w:t xml:space="preserve"> Astfel, cedentul garantează </w:t>
      </w:r>
      <w:proofErr w:type="spellStart"/>
      <w:r w:rsidRPr="00114D41">
        <w:rPr>
          <w:rFonts w:ascii="Arial Narrow" w:hAnsi="Arial Narrow" w:cs="Calibri"/>
          <w:color w:val="444444"/>
        </w:rPr>
        <w:t>existenţa</w:t>
      </w:r>
      <w:proofErr w:type="spellEnd"/>
      <w:r w:rsidRPr="00114D41">
        <w:rPr>
          <w:rFonts w:ascii="Arial Narrow" w:hAnsi="Arial Narrow" w:cs="Calibri"/>
          <w:color w:val="444444"/>
        </w:rPr>
        <w:t xml:space="preserve"> </w:t>
      </w:r>
      <w:proofErr w:type="spellStart"/>
      <w:r w:rsidRPr="00114D41">
        <w:rPr>
          <w:rFonts w:ascii="Arial Narrow" w:hAnsi="Arial Narrow" w:cs="Calibri"/>
          <w:color w:val="444444"/>
        </w:rPr>
        <w:t>creanţei</w:t>
      </w:r>
      <w:proofErr w:type="spellEnd"/>
      <w:r w:rsidRPr="00114D41">
        <w:rPr>
          <w:rFonts w:ascii="Arial Narrow" w:hAnsi="Arial Narrow" w:cs="Calibri"/>
          <w:color w:val="444444"/>
        </w:rPr>
        <w:t xml:space="preserve"> în raport cu data cesiunii, fără a răspunde </w:t>
      </w:r>
      <w:proofErr w:type="spellStart"/>
      <w:r w:rsidRPr="00114D41">
        <w:rPr>
          <w:rFonts w:ascii="Arial Narrow" w:hAnsi="Arial Narrow" w:cs="Calibri"/>
          <w:color w:val="444444"/>
        </w:rPr>
        <w:t>şi</w:t>
      </w:r>
      <w:proofErr w:type="spellEnd"/>
      <w:r w:rsidRPr="00114D41">
        <w:rPr>
          <w:rFonts w:ascii="Arial Narrow" w:hAnsi="Arial Narrow" w:cs="Calibri"/>
          <w:color w:val="444444"/>
        </w:rPr>
        <w:t xml:space="preserve"> de solvabilitatea debitorului cedat. Dacă cedentul s-a obligat expres să garanteze pentru solvabilitatea debitorului cedat, se prezumă, în lipsa unei </w:t>
      </w:r>
      <w:proofErr w:type="spellStart"/>
      <w:r w:rsidRPr="00114D41">
        <w:rPr>
          <w:rFonts w:ascii="Arial Narrow" w:hAnsi="Arial Narrow" w:cs="Calibri"/>
          <w:color w:val="444444"/>
        </w:rPr>
        <w:t>stipulaţii</w:t>
      </w:r>
      <w:proofErr w:type="spellEnd"/>
      <w:r w:rsidRPr="00114D41">
        <w:rPr>
          <w:rFonts w:ascii="Arial Narrow" w:hAnsi="Arial Narrow" w:cs="Calibri"/>
          <w:color w:val="444444"/>
        </w:rPr>
        <w:t xml:space="preserve"> contrare, că s-a avut în vedere numai solvabilitatea de la data cesiunii.</w:t>
      </w:r>
    </w:p>
    <w:p w14:paraId="5A0A7BE4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(3)</w:t>
      </w:r>
      <w:r w:rsidRPr="00114D41">
        <w:rPr>
          <w:rFonts w:ascii="Arial Narrow" w:hAnsi="Arial Narrow" w:cs="Calibri"/>
          <w:color w:val="444444"/>
        </w:rPr>
        <w:t xml:space="preserve"> Răspunderea pentru solvabilitatea debitorului cedat se întinde până la </w:t>
      </w:r>
      <w:proofErr w:type="spellStart"/>
      <w:r w:rsidRPr="00114D41">
        <w:rPr>
          <w:rFonts w:ascii="Arial Narrow" w:hAnsi="Arial Narrow" w:cs="Calibri"/>
          <w:color w:val="444444"/>
        </w:rPr>
        <w:t>concurenţa</w:t>
      </w:r>
      <w:proofErr w:type="spellEnd"/>
      <w:r w:rsidRPr="00114D41">
        <w:rPr>
          <w:rFonts w:ascii="Arial Narrow" w:hAnsi="Arial Narrow" w:cs="Calibri"/>
          <w:color w:val="444444"/>
        </w:rPr>
        <w:t xml:space="preserve"> </w:t>
      </w:r>
      <w:proofErr w:type="spellStart"/>
      <w:r w:rsidRPr="00114D41">
        <w:rPr>
          <w:rFonts w:ascii="Arial Narrow" w:hAnsi="Arial Narrow" w:cs="Calibri"/>
          <w:color w:val="444444"/>
        </w:rPr>
        <w:t>preţului</w:t>
      </w:r>
      <w:proofErr w:type="spellEnd"/>
      <w:r w:rsidRPr="00114D41">
        <w:rPr>
          <w:rFonts w:ascii="Arial Narrow" w:hAnsi="Arial Narrow" w:cs="Calibri"/>
          <w:color w:val="444444"/>
        </w:rPr>
        <w:t xml:space="preserve"> cesiunii, la care se adaugă cheltuielile suportate de cesionar în legătură cu cesiunea.</w:t>
      </w:r>
    </w:p>
    <w:p w14:paraId="5F3FC1AD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(4)</w:t>
      </w:r>
      <w:r w:rsidRPr="00114D41">
        <w:rPr>
          <w:rFonts w:ascii="Arial Narrow" w:hAnsi="Arial Narrow" w:cs="Calibri"/>
          <w:color w:val="444444"/>
        </w:rPr>
        <w:t xml:space="preserve"> De asemenea, dacă cedentul </w:t>
      </w:r>
      <w:proofErr w:type="spellStart"/>
      <w:r w:rsidRPr="00114D41">
        <w:rPr>
          <w:rFonts w:ascii="Arial Narrow" w:hAnsi="Arial Narrow" w:cs="Calibri"/>
          <w:color w:val="444444"/>
        </w:rPr>
        <w:t>cunoştea</w:t>
      </w:r>
      <w:proofErr w:type="spellEnd"/>
      <w:r w:rsidRPr="00114D41">
        <w:rPr>
          <w:rFonts w:ascii="Arial Narrow" w:hAnsi="Arial Narrow" w:cs="Calibri"/>
          <w:color w:val="444444"/>
        </w:rPr>
        <w:t xml:space="preserve">, la data cesiunii, starea de insolvabilitate a debitorului cedat, sunt aplicabile, în mod corespunzător, </w:t>
      </w:r>
      <w:proofErr w:type="spellStart"/>
      <w:r w:rsidRPr="00114D41">
        <w:rPr>
          <w:rFonts w:ascii="Arial Narrow" w:hAnsi="Arial Narrow" w:cs="Calibri"/>
          <w:color w:val="444444"/>
        </w:rPr>
        <w:t>dispoziţiile</w:t>
      </w:r>
      <w:proofErr w:type="spellEnd"/>
      <w:r w:rsidRPr="00114D41">
        <w:rPr>
          <w:rFonts w:ascii="Arial Narrow" w:hAnsi="Arial Narrow" w:cs="Calibri"/>
          <w:color w:val="444444"/>
        </w:rPr>
        <w:t xml:space="preserve"> legale privind răspunderea vânzătorului de rea-</w:t>
      </w:r>
      <w:proofErr w:type="spellStart"/>
      <w:r w:rsidRPr="00114D41">
        <w:rPr>
          <w:rFonts w:ascii="Arial Narrow" w:hAnsi="Arial Narrow" w:cs="Calibri"/>
          <w:color w:val="444444"/>
        </w:rPr>
        <w:t>credinţă</w:t>
      </w:r>
      <w:proofErr w:type="spellEnd"/>
      <w:r w:rsidRPr="00114D41">
        <w:rPr>
          <w:rFonts w:ascii="Arial Narrow" w:hAnsi="Arial Narrow" w:cs="Calibri"/>
          <w:color w:val="444444"/>
        </w:rPr>
        <w:t xml:space="preserve"> pentru viciile ascunse ale bunului vândut.</w:t>
      </w:r>
    </w:p>
    <w:p w14:paraId="2BF6009C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(5)</w:t>
      </w:r>
      <w:r w:rsidRPr="00114D41">
        <w:rPr>
          <w:rFonts w:ascii="Arial Narrow" w:hAnsi="Arial Narrow" w:cs="Calibri"/>
          <w:color w:val="444444"/>
        </w:rPr>
        <w:t xml:space="preserve"> În lipsă de </w:t>
      </w:r>
      <w:proofErr w:type="spellStart"/>
      <w:r w:rsidRPr="00114D41">
        <w:rPr>
          <w:rFonts w:ascii="Arial Narrow" w:hAnsi="Arial Narrow" w:cs="Calibri"/>
          <w:color w:val="444444"/>
        </w:rPr>
        <w:t>stipulaţie</w:t>
      </w:r>
      <w:proofErr w:type="spellEnd"/>
      <w:r w:rsidRPr="00114D41">
        <w:rPr>
          <w:rFonts w:ascii="Arial Narrow" w:hAnsi="Arial Narrow" w:cs="Calibri"/>
          <w:color w:val="444444"/>
        </w:rPr>
        <w:t xml:space="preserve"> contrară, cedentul cu titlu gratuit nu garantează nici măcar </w:t>
      </w:r>
      <w:proofErr w:type="spellStart"/>
      <w:r w:rsidRPr="00114D41">
        <w:rPr>
          <w:rFonts w:ascii="Arial Narrow" w:hAnsi="Arial Narrow" w:cs="Calibri"/>
          <w:color w:val="444444"/>
        </w:rPr>
        <w:t>existenţa</w:t>
      </w:r>
      <w:proofErr w:type="spellEnd"/>
      <w:r w:rsidRPr="00114D41">
        <w:rPr>
          <w:rFonts w:ascii="Arial Narrow" w:hAnsi="Arial Narrow" w:cs="Calibri"/>
          <w:color w:val="444444"/>
        </w:rPr>
        <w:t xml:space="preserve"> </w:t>
      </w:r>
      <w:proofErr w:type="spellStart"/>
      <w:r w:rsidRPr="00114D41">
        <w:rPr>
          <w:rFonts w:ascii="Arial Narrow" w:hAnsi="Arial Narrow" w:cs="Calibri"/>
          <w:color w:val="444444"/>
        </w:rPr>
        <w:t>creanţei</w:t>
      </w:r>
      <w:proofErr w:type="spellEnd"/>
      <w:r w:rsidRPr="00114D41">
        <w:rPr>
          <w:rFonts w:ascii="Arial Narrow" w:hAnsi="Arial Narrow" w:cs="Calibri"/>
          <w:color w:val="444444"/>
        </w:rPr>
        <w:t xml:space="preserve"> la data cesiunii.</w:t>
      </w:r>
    </w:p>
    <w:p w14:paraId="178236B1" w14:textId="77777777" w:rsidR="00114D41" w:rsidRPr="00114D41" w:rsidRDefault="00114D41" w:rsidP="00114D41">
      <w:pPr>
        <w:shd w:val="clear" w:color="auto" w:fill="FFFFFF"/>
        <w:spacing w:after="0" w:line="259" w:lineRule="auto"/>
        <w:jc w:val="center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color w:val="444444"/>
        </w:rPr>
        <w:t xml:space="preserve">Răspunderea cedentului pentru </w:t>
      </w:r>
      <w:proofErr w:type="spellStart"/>
      <w:r w:rsidRPr="00114D41">
        <w:rPr>
          <w:rFonts w:ascii="Arial Narrow" w:hAnsi="Arial Narrow" w:cs="Calibri"/>
          <w:color w:val="444444"/>
        </w:rPr>
        <w:t>evicţiune</w:t>
      </w:r>
      <w:proofErr w:type="spellEnd"/>
    </w:p>
    <w:p w14:paraId="7978EBDB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outlineLvl w:val="3"/>
        <w:rPr>
          <w:rFonts w:ascii="Arial Narrow" w:hAnsi="Arial Narrow" w:cs="Calibri"/>
          <w:b/>
          <w:bCs/>
          <w:color w:val="333333"/>
        </w:rPr>
      </w:pPr>
      <w:r w:rsidRPr="00114D41">
        <w:rPr>
          <w:rFonts w:ascii="Arial Narrow" w:hAnsi="Arial Narrow" w:cs="Calibri"/>
          <w:b/>
          <w:bCs/>
          <w:color w:val="2A76A7"/>
        </w:rPr>
        <w:t>Art. 1.586.</w:t>
      </w:r>
      <w:r w:rsidRPr="00114D41">
        <w:rPr>
          <w:rFonts w:ascii="Arial Narrow" w:hAnsi="Arial Narrow" w:cs="Calibri"/>
          <w:b/>
          <w:bCs/>
          <w:color w:val="48B7E6"/>
        </w:rPr>
        <w:t> -</w:t>
      </w:r>
    </w:p>
    <w:p w14:paraId="2EFD1C4F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(1)</w:t>
      </w:r>
      <w:r w:rsidRPr="00114D41">
        <w:rPr>
          <w:rFonts w:ascii="Arial Narrow" w:hAnsi="Arial Narrow" w:cs="Calibri"/>
          <w:color w:val="444444"/>
        </w:rPr>
        <w:t xml:space="preserve"> În toate cazurile, cedentul răspunde dacă, prin fapta sa proprie, singură ori concurentă cu fapta unei alte persoane, cesionarul nu </w:t>
      </w:r>
      <w:proofErr w:type="spellStart"/>
      <w:r w:rsidRPr="00114D41">
        <w:rPr>
          <w:rFonts w:ascii="Arial Narrow" w:hAnsi="Arial Narrow" w:cs="Calibri"/>
          <w:color w:val="444444"/>
        </w:rPr>
        <w:t>dobândeşte</w:t>
      </w:r>
      <w:proofErr w:type="spellEnd"/>
      <w:r w:rsidRPr="00114D41">
        <w:rPr>
          <w:rFonts w:ascii="Arial Narrow" w:hAnsi="Arial Narrow" w:cs="Calibri"/>
          <w:color w:val="444444"/>
        </w:rPr>
        <w:t xml:space="preserve"> </w:t>
      </w:r>
      <w:proofErr w:type="spellStart"/>
      <w:r w:rsidRPr="00114D41">
        <w:rPr>
          <w:rFonts w:ascii="Arial Narrow" w:hAnsi="Arial Narrow" w:cs="Calibri"/>
          <w:color w:val="444444"/>
        </w:rPr>
        <w:t>creanţa</w:t>
      </w:r>
      <w:proofErr w:type="spellEnd"/>
      <w:r w:rsidRPr="00114D41">
        <w:rPr>
          <w:rFonts w:ascii="Arial Narrow" w:hAnsi="Arial Narrow" w:cs="Calibri"/>
          <w:color w:val="444444"/>
        </w:rPr>
        <w:t xml:space="preserve"> în patrimoniul său ori nu poate să o facă opozabilă </w:t>
      </w:r>
      <w:proofErr w:type="spellStart"/>
      <w:r w:rsidRPr="00114D41">
        <w:rPr>
          <w:rFonts w:ascii="Arial Narrow" w:hAnsi="Arial Narrow" w:cs="Calibri"/>
          <w:color w:val="444444"/>
        </w:rPr>
        <w:t>terţilor</w:t>
      </w:r>
      <w:proofErr w:type="spellEnd"/>
      <w:r w:rsidRPr="00114D41">
        <w:rPr>
          <w:rFonts w:ascii="Arial Narrow" w:hAnsi="Arial Narrow" w:cs="Calibri"/>
          <w:color w:val="444444"/>
        </w:rPr>
        <w:t>.</w:t>
      </w:r>
    </w:p>
    <w:p w14:paraId="3F33BDF8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(2)</w:t>
      </w:r>
      <w:r w:rsidRPr="00114D41">
        <w:rPr>
          <w:rFonts w:ascii="Arial Narrow" w:hAnsi="Arial Narrow" w:cs="Calibri"/>
          <w:color w:val="444444"/>
        </w:rPr>
        <w:t xml:space="preserve"> Într-un asemenea caz, întinderea răspunderii cedentului se determină potrivit </w:t>
      </w:r>
      <w:proofErr w:type="spellStart"/>
      <w:r w:rsidRPr="00114D41">
        <w:rPr>
          <w:rFonts w:ascii="Arial Narrow" w:hAnsi="Arial Narrow" w:cs="Calibri"/>
          <w:color w:val="444444"/>
        </w:rPr>
        <w:t>dispoziţiilor</w:t>
      </w:r>
      <w:proofErr w:type="spellEnd"/>
      <w:r w:rsidRPr="00114D41">
        <w:rPr>
          <w:rFonts w:ascii="Arial Narrow" w:hAnsi="Arial Narrow" w:cs="Calibri"/>
          <w:color w:val="444444"/>
        </w:rPr>
        <w:t xml:space="preserve"> art. 1.585 </w:t>
      </w:r>
      <w:hyperlink r:id="rId10" w:anchor="p-56653175" w:tgtFrame="_blank" w:history="1">
        <w:r w:rsidRPr="00114D41">
          <w:rPr>
            <w:rFonts w:ascii="Arial Narrow" w:hAnsi="Arial Narrow" w:cs="Calibri"/>
            <w:color w:val="1A86B6"/>
            <w:u w:val="single"/>
          </w:rPr>
          <w:t>alin. (4)</w:t>
        </w:r>
      </w:hyperlink>
      <w:r w:rsidRPr="00114D41">
        <w:rPr>
          <w:rFonts w:ascii="Arial Narrow" w:hAnsi="Arial Narrow" w:cs="Calibri"/>
          <w:color w:val="444444"/>
        </w:rPr>
        <w:t>.</w:t>
      </w:r>
      <w:r w:rsidRPr="00114D41">
        <w:rPr>
          <w:rFonts w:ascii="Arial Narrow" w:hAnsi="Arial Narrow" w:cs="Calibri"/>
          <w:color w:val="444444"/>
        </w:rPr>
        <w:br/>
      </w:r>
    </w:p>
    <w:p w14:paraId="3F0BA092" w14:textId="77777777" w:rsidR="00114D41" w:rsidRPr="00114D41" w:rsidRDefault="00114D41" w:rsidP="00114D41">
      <w:pPr>
        <w:shd w:val="clear" w:color="auto" w:fill="FFFFFF"/>
        <w:spacing w:after="0" w:line="259" w:lineRule="auto"/>
        <w:jc w:val="center"/>
        <w:outlineLvl w:val="1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color w:val="2A76A7"/>
        </w:rPr>
        <w:t>SECŢIUNEA a 2-a</w:t>
      </w:r>
      <w:r w:rsidRPr="00114D41">
        <w:rPr>
          <w:rFonts w:ascii="Arial Narrow" w:hAnsi="Arial Narrow" w:cs="Calibri"/>
          <w:color w:val="48B7E6"/>
        </w:rPr>
        <w:br/>
        <w:t xml:space="preserve">Cesiunea unei </w:t>
      </w:r>
      <w:proofErr w:type="spellStart"/>
      <w:r w:rsidRPr="00114D41">
        <w:rPr>
          <w:rFonts w:ascii="Arial Narrow" w:hAnsi="Arial Narrow" w:cs="Calibri"/>
          <w:color w:val="48B7E6"/>
        </w:rPr>
        <w:t>creanţe</w:t>
      </w:r>
      <w:proofErr w:type="spellEnd"/>
      <w:r w:rsidRPr="00114D41">
        <w:rPr>
          <w:rFonts w:ascii="Arial Narrow" w:hAnsi="Arial Narrow" w:cs="Calibri"/>
          <w:color w:val="48B7E6"/>
        </w:rPr>
        <w:t xml:space="preserve"> constatate printr-un titlu nominativ, la ordin sau la purtător</w:t>
      </w:r>
    </w:p>
    <w:p w14:paraId="3C1BD3D6" w14:textId="77777777" w:rsidR="00114D41" w:rsidRPr="00114D41" w:rsidRDefault="00114D41" w:rsidP="00114D41">
      <w:pPr>
        <w:shd w:val="clear" w:color="auto" w:fill="FFFFFF"/>
        <w:spacing w:after="0" w:line="259" w:lineRule="auto"/>
        <w:jc w:val="center"/>
        <w:rPr>
          <w:rFonts w:ascii="Arial Narrow" w:hAnsi="Arial Narrow" w:cs="Calibri"/>
          <w:color w:val="333333"/>
        </w:rPr>
      </w:pPr>
      <w:proofErr w:type="spellStart"/>
      <w:r w:rsidRPr="00114D41">
        <w:rPr>
          <w:rFonts w:ascii="Arial Narrow" w:hAnsi="Arial Narrow" w:cs="Calibri"/>
          <w:color w:val="444444"/>
        </w:rPr>
        <w:t>Noţiune</w:t>
      </w:r>
      <w:proofErr w:type="spellEnd"/>
      <w:r w:rsidRPr="00114D41">
        <w:rPr>
          <w:rFonts w:ascii="Arial Narrow" w:hAnsi="Arial Narrow" w:cs="Calibri"/>
          <w:color w:val="444444"/>
        </w:rPr>
        <w:t xml:space="preserve"> </w:t>
      </w:r>
      <w:proofErr w:type="spellStart"/>
      <w:r w:rsidRPr="00114D41">
        <w:rPr>
          <w:rFonts w:ascii="Arial Narrow" w:hAnsi="Arial Narrow" w:cs="Calibri"/>
          <w:color w:val="444444"/>
        </w:rPr>
        <w:t>şi</w:t>
      </w:r>
      <w:proofErr w:type="spellEnd"/>
      <w:r w:rsidRPr="00114D41">
        <w:rPr>
          <w:rFonts w:ascii="Arial Narrow" w:hAnsi="Arial Narrow" w:cs="Calibri"/>
          <w:color w:val="444444"/>
        </w:rPr>
        <w:t xml:space="preserve"> feluri</w:t>
      </w:r>
    </w:p>
    <w:p w14:paraId="129A8792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outlineLvl w:val="3"/>
        <w:rPr>
          <w:rFonts w:ascii="Arial Narrow" w:hAnsi="Arial Narrow" w:cs="Calibri"/>
          <w:b/>
          <w:bCs/>
          <w:color w:val="333333"/>
        </w:rPr>
      </w:pPr>
      <w:r w:rsidRPr="00114D41">
        <w:rPr>
          <w:rFonts w:ascii="Arial Narrow" w:hAnsi="Arial Narrow" w:cs="Calibri"/>
          <w:b/>
          <w:bCs/>
          <w:color w:val="2A76A7"/>
        </w:rPr>
        <w:t>Art. 1.587.</w:t>
      </w:r>
      <w:r w:rsidRPr="00114D41">
        <w:rPr>
          <w:rFonts w:ascii="Arial Narrow" w:hAnsi="Arial Narrow" w:cs="Calibri"/>
          <w:b/>
          <w:bCs/>
          <w:color w:val="48B7E6"/>
        </w:rPr>
        <w:t> -</w:t>
      </w:r>
    </w:p>
    <w:p w14:paraId="4D4FA2D0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lastRenderedPageBreak/>
        <w:t>(1)</w:t>
      </w:r>
      <w:r w:rsidRPr="00114D41">
        <w:rPr>
          <w:rFonts w:ascii="Arial Narrow" w:hAnsi="Arial Narrow" w:cs="Calibri"/>
          <w:color w:val="444444"/>
        </w:rPr>
        <w:t> </w:t>
      </w:r>
      <w:proofErr w:type="spellStart"/>
      <w:r w:rsidRPr="00114D41">
        <w:rPr>
          <w:rFonts w:ascii="Arial Narrow" w:hAnsi="Arial Narrow" w:cs="Calibri"/>
          <w:color w:val="444444"/>
        </w:rPr>
        <w:t>Creanţele</w:t>
      </w:r>
      <w:proofErr w:type="spellEnd"/>
      <w:r w:rsidRPr="00114D41">
        <w:rPr>
          <w:rFonts w:ascii="Arial Narrow" w:hAnsi="Arial Narrow" w:cs="Calibri"/>
          <w:color w:val="444444"/>
        </w:rPr>
        <w:t xml:space="preserve"> încorporate în titluri nominative, la ordin ori la purtător nu se pot transmite prin simplul acord de </w:t>
      </w:r>
      <w:proofErr w:type="spellStart"/>
      <w:r w:rsidRPr="00114D41">
        <w:rPr>
          <w:rFonts w:ascii="Arial Narrow" w:hAnsi="Arial Narrow" w:cs="Calibri"/>
          <w:color w:val="444444"/>
        </w:rPr>
        <w:t>voinţă</w:t>
      </w:r>
      <w:proofErr w:type="spellEnd"/>
      <w:r w:rsidRPr="00114D41">
        <w:rPr>
          <w:rFonts w:ascii="Arial Narrow" w:hAnsi="Arial Narrow" w:cs="Calibri"/>
          <w:color w:val="444444"/>
        </w:rPr>
        <w:t xml:space="preserve"> al </w:t>
      </w:r>
      <w:proofErr w:type="spellStart"/>
      <w:r w:rsidRPr="00114D41">
        <w:rPr>
          <w:rFonts w:ascii="Arial Narrow" w:hAnsi="Arial Narrow" w:cs="Calibri"/>
          <w:color w:val="444444"/>
        </w:rPr>
        <w:t>părţilor</w:t>
      </w:r>
      <w:proofErr w:type="spellEnd"/>
      <w:r w:rsidRPr="00114D41">
        <w:rPr>
          <w:rFonts w:ascii="Arial Narrow" w:hAnsi="Arial Narrow" w:cs="Calibri"/>
          <w:color w:val="444444"/>
        </w:rPr>
        <w:t>.</w:t>
      </w:r>
    </w:p>
    <w:p w14:paraId="0325D6F0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(2)</w:t>
      </w:r>
      <w:r w:rsidRPr="00114D41">
        <w:rPr>
          <w:rFonts w:ascii="Arial Narrow" w:hAnsi="Arial Narrow" w:cs="Calibri"/>
          <w:color w:val="444444"/>
        </w:rPr>
        <w:t xml:space="preserve"> Regimul titlurilor </w:t>
      </w:r>
      <w:proofErr w:type="spellStart"/>
      <w:r w:rsidRPr="00114D41">
        <w:rPr>
          <w:rFonts w:ascii="Arial Narrow" w:hAnsi="Arial Narrow" w:cs="Calibri"/>
          <w:color w:val="444444"/>
        </w:rPr>
        <w:t>menţionate</w:t>
      </w:r>
      <w:proofErr w:type="spellEnd"/>
      <w:r w:rsidRPr="00114D41">
        <w:rPr>
          <w:rFonts w:ascii="Arial Narrow" w:hAnsi="Arial Narrow" w:cs="Calibri"/>
          <w:color w:val="444444"/>
        </w:rPr>
        <w:t xml:space="preserve"> la </w:t>
      </w:r>
      <w:hyperlink r:id="rId11" w:anchor="p-56653184" w:tgtFrame="_blank" w:history="1">
        <w:r w:rsidRPr="00114D41">
          <w:rPr>
            <w:rFonts w:ascii="Arial Narrow" w:hAnsi="Arial Narrow" w:cs="Calibri"/>
            <w:color w:val="1A86B6"/>
            <w:u w:val="single"/>
          </w:rPr>
          <w:t>alin. (1)</w:t>
        </w:r>
      </w:hyperlink>
      <w:r w:rsidRPr="00114D41">
        <w:rPr>
          <w:rFonts w:ascii="Arial Narrow" w:hAnsi="Arial Narrow" w:cs="Calibri"/>
          <w:color w:val="444444"/>
        </w:rPr>
        <w:t xml:space="preserve">, precum </w:t>
      </w:r>
      <w:proofErr w:type="spellStart"/>
      <w:r w:rsidRPr="00114D41">
        <w:rPr>
          <w:rFonts w:ascii="Arial Narrow" w:hAnsi="Arial Narrow" w:cs="Calibri"/>
          <w:color w:val="444444"/>
        </w:rPr>
        <w:t>şi</w:t>
      </w:r>
      <w:proofErr w:type="spellEnd"/>
      <w:r w:rsidRPr="00114D41">
        <w:rPr>
          <w:rFonts w:ascii="Arial Narrow" w:hAnsi="Arial Narrow" w:cs="Calibri"/>
          <w:color w:val="444444"/>
        </w:rPr>
        <w:t xml:space="preserve"> al altor titluri de valoare se </w:t>
      </w:r>
      <w:proofErr w:type="spellStart"/>
      <w:r w:rsidRPr="00114D41">
        <w:rPr>
          <w:rFonts w:ascii="Arial Narrow" w:hAnsi="Arial Narrow" w:cs="Calibri"/>
          <w:color w:val="444444"/>
        </w:rPr>
        <w:t>stabileşte</w:t>
      </w:r>
      <w:proofErr w:type="spellEnd"/>
      <w:r w:rsidRPr="00114D41">
        <w:rPr>
          <w:rFonts w:ascii="Arial Narrow" w:hAnsi="Arial Narrow" w:cs="Calibri"/>
          <w:color w:val="444444"/>
        </w:rPr>
        <w:t xml:space="preserve"> prin lege specială.</w:t>
      </w:r>
    </w:p>
    <w:p w14:paraId="5DB372B4" w14:textId="77777777" w:rsidR="00114D41" w:rsidRPr="00114D41" w:rsidRDefault="00114D41" w:rsidP="00114D41">
      <w:pPr>
        <w:shd w:val="clear" w:color="auto" w:fill="FFFFFF"/>
        <w:spacing w:after="0" w:line="259" w:lineRule="auto"/>
        <w:jc w:val="center"/>
        <w:rPr>
          <w:rFonts w:ascii="Arial Narrow" w:hAnsi="Arial Narrow" w:cs="Calibri"/>
          <w:color w:val="333333"/>
        </w:rPr>
      </w:pPr>
      <w:proofErr w:type="spellStart"/>
      <w:r w:rsidRPr="00114D41">
        <w:rPr>
          <w:rFonts w:ascii="Arial Narrow" w:hAnsi="Arial Narrow" w:cs="Calibri"/>
          <w:color w:val="444444"/>
        </w:rPr>
        <w:t>Modalităţi</w:t>
      </w:r>
      <w:proofErr w:type="spellEnd"/>
      <w:r w:rsidRPr="00114D41">
        <w:rPr>
          <w:rFonts w:ascii="Arial Narrow" w:hAnsi="Arial Narrow" w:cs="Calibri"/>
          <w:color w:val="444444"/>
        </w:rPr>
        <w:t xml:space="preserve"> de transmitere</w:t>
      </w:r>
    </w:p>
    <w:p w14:paraId="4844421A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outlineLvl w:val="3"/>
        <w:rPr>
          <w:rFonts w:ascii="Arial Narrow" w:hAnsi="Arial Narrow" w:cs="Calibri"/>
          <w:b/>
          <w:bCs/>
          <w:color w:val="333333"/>
        </w:rPr>
      </w:pPr>
      <w:r w:rsidRPr="00114D41">
        <w:rPr>
          <w:rFonts w:ascii="Arial Narrow" w:hAnsi="Arial Narrow" w:cs="Calibri"/>
          <w:b/>
          <w:bCs/>
          <w:color w:val="2A76A7"/>
        </w:rPr>
        <w:t>Art. 1.588.</w:t>
      </w:r>
      <w:r w:rsidRPr="00114D41">
        <w:rPr>
          <w:rFonts w:ascii="Arial Narrow" w:hAnsi="Arial Narrow" w:cs="Calibri"/>
          <w:b/>
          <w:bCs/>
          <w:color w:val="48B7E6"/>
        </w:rPr>
        <w:t> -</w:t>
      </w:r>
    </w:p>
    <w:p w14:paraId="7DA8C0B3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(1)</w:t>
      </w:r>
      <w:r w:rsidRPr="00114D41">
        <w:rPr>
          <w:rFonts w:ascii="Arial Narrow" w:hAnsi="Arial Narrow" w:cs="Calibri"/>
          <w:color w:val="444444"/>
        </w:rPr>
        <w:t xml:space="preserve"> În cazul titlurilor nominative, transmisiunea se </w:t>
      </w:r>
      <w:proofErr w:type="spellStart"/>
      <w:r w:rsidRPr="00114D41">
        <w:rPr>
          <w:rFonts w:ascii="Arial Narrow" w:hAnsi="Arial Narrow" w:cs="Calibri"/>
          <w:color w:val="444444"/>
        </w:rPr>
        <w:t>menţionează</w:t>
      </w:r>
      <w:proofErr w:type="spellEnd"/>
      <w:r w:rsidRPr="00114D41">
        <w:rPr>
          <w:rFonts w:ascii="Arial Narrow" w:hAnsi="Arial Narrow" w:cs="Calibri"/>
          <w:color w:val="444444"/>
        </w:rPr>
        <w:t xml:space="preserve"> atât pe înscrisul respectiv, cât </w:t>
      </w:r>
      <w:proofErr w:type="spellStart"/>
      <w:r w:rsidRPr="00114D41">
        <w:rPr>
          <w:rFonts w:ascii="Arial Narrow" w:hAnsi="Arial Narrow" w:cs="Calibri"/>
          <w:color w:val="444444"/>
        </w:rPr>
        <w:t>şi</w:t>
      </w:r>
      <w:proofErr w:type="spellEnd"/>
      <w:r w:rsidRPr="00114D41">
        <w:rPr>
          <w:rFonts w:ascii="Arial Narrow" w:hAnsi="Arial Narrow" w:cs="Calibri"/>
          <w:color w:val="444444"/>
        </w:rPr>
        <w:t xml:space="preserve"> în registrul </w:t>
      </w:r>
      <w:proofErr w:type="spellStart"/>
      <w:r w:rsidRPr="00114D41">
        <w:rPr>
          <w:rFonts w:ascii="Arial Narrow" w:hAnsi="Arial Narrow" w:cs="Calibri"/>
          <w:color w:val="444444"/>
        </w:rPr>
        <w:t>ţinut</w:t>
      </w:r>
      <w:proofErr w:type="spellEnd"/>
      <w:r w:rsidRPr="00114D41">
        <w:rPr>
          <w:rFonts w:ascii="Arial Narrow" w:hAnsi="Arial Narrow" w:cs="Calibri"/>
          <w:color w:val="444444"/>
        </w:rPr>
        <w:t xml:space="preserve"> pentru </w:t>
      </w:r>
      <w:proofErr w:type="spellStart"/>
      <w:r w:rsidRPr="00114D41">
        <w:rPr>
          <w:rFonts w:ascii="Arial Narrow" w:hAnsi="Arial Narrow" w:cs="Calibri"/>
          <w:color w:val="444444"/>
        </w:rPr>
        <w:t>evidenţa</w:t>
      </w:r>
      <w:proofErr w:type="spellEnd"/>
      <w:r w:rsidRPr="00114D41">
        <w:rPr>
          <w:rFonts w:ascii="Arial Narrow" w:hAnsi="Arial Narrow" w:cs="Calibri"/>
          <w:color w:val="444444"/>
        </w:rPr>
        <w:t xml:space="preserve"> acestora.</w:t>
      </w:r>
    </w:p>
    <w:p w14:paraId="4DF58A63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(2)</w:t>
      </w:r>
      <w:r w:rsidRPr="00114D41">
        <w:rPr>
          <w:rFonts w:ascii="Arial Narrow" w:hAnsi="Arial Narrow" w:cs="Calibri"/>
          <w:color w:val="444444"/>
        </w:rPr>
        <w:t xml:space="preserve"> Pentru transmiterea titlurilor la ordin este necesar girul, efectuat potrivit </w:t>
      </w:r>
      <w:proofErr w:type="spellStart"/>
      <w:r w:rsidRPr="00114D41">
        <w:rPr>
          <w:rFonts w:ascii="Arial Narrow" w:hAnsi="Arial Narrow" w:cs="Calibri"/>
          <w:color w:val="444444"/>
        </w:rPr>
        <w:t>dispoziţiilor</w:t>
      </w:r>
      <w:proofErr w:type="spellEnd"/>
      <w:r w:rsidRPr="00114D41">
        <w:rPr>
          <w:rFonts w:ascii="Arial Narrow" w:hAnsi="Arial Narrow" w:cs="Calibri"/>
          <w:color w:val="444444"/>
        </w:rPr>
        <w:t xml:space="preserve"> aplicabile în materia cambiilor.</w:t>
      </w:r>
    </w:p>
    <w:p w14:paraId="5FCADF70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(3)</w:t>
      </w:r>
      <w:r w:rsidRPr="00114D41">
        <w:rPr>
          <w:rFonts w:ascii="Arial Narrow" w:hAnsi="Arial Narrow" w:cs="Calibri"/>
          <w:color w:val="444444"/>
        </w:rPr>
        <w:t> </w:t>
      </w:r>
      <w:proofErr w:type="spellStart"/>
      <w:r w:rsidRPr="00114D41">
        <w:rPr>
          <w:rFonts w:ascii="Arial Narrow" w:hAnsi="Arial Narrow" w:cs="Calibri"/>
          <w:color w:val="444444"/>
        </w:rPr>
        <w:t>Creanţa</w:t>
      </w:r>
      <w:proofErr w:type="spellEnd"/>
      <w:r w:rsidRPr="00114D41">
        <w:rPr>
          <w:rFonts w:ascii="Arial Narrow" w:hAnsi="Arial Narrow" w:cs="Calibri"/>
          <w:color w:val="444444"/>
        </w:rPr>
        <w:t xml:space="preserve"> încorporată într-un titlu la purtător se transmite prin remiterea materială a titlului. Orice </w:t>
      </w:r>
      <w:proofErr w:type="spellStart"/>
      <w:r w:rsidRPr="00114D41">
        <w:rPr>
          <w:rFonts w:ascii="Arial Narrow" w:hAnsi="Arial Narrow" w:cs="Calibri"/>
          <w:color w:val="444444"/>
        </w:rPr>
        <w:t>stipulaţie</w:t>
      </w:r>
      <w:proofErr w:type="spellEnd"/>
      <w:r w:rsidRPr="00114D41">
        <w:rPr>
          <w:rFonts w:ascii="Arial Narrow" w:hAnsi="Arial Narrow" w:cs="Calibri"/>
          <w:color w:val="444444"/>
        </w:rPr>
        <w:t xml:space="preserve"> contrară se consideră nescrisă.</w:t>
      </w:r>
    </w:p>
    <w:p w14:paraId="04EAC5F9" w14:textId="77777777" w:rsidR="00114D41" w:rsidRPr="00114D41" w:rsidRDefault="00114D41" w:rsidP="00114D41">
      <w:pPr>
        <w:shd w:val="clear" w:color="auto" w:fill="FFFFFF"/>
        <w:spacing w:after="0" w:line="259" w:lineRule="auto"/>
        <w:jc w:val="center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color w:val="444444"/>
        </w:rPr>
        <w:t>Mijloace de apărare</w:t>
      </w:r>
    </w:p>
    <w:p w14:paraId="3DB9A5B8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outlineLvl w:val="3"/>
        <w:rPr>
          <w:rFonts w:ascii="Arial Narrow" w:hAnsi="Arial Narrow" w:cs="Calibri"/>
          <w:b/>
          <w:bCs/>
          <w:color w:val="333333"/>
        </w:rPr>
      </w:pPr>
      <w:r w:rsidRPr="00114D41">
        <w:rPr>
          <w:rFonts w:ascii="Arial Narrow" w:hAnsi="Arial Narrow" w:cs="Calibri"/>
          <w:b/>
          <w:bCs/>
          <w:color w:val="2A76A7"/>
        </w:rPr>
        <w:t>Art. 1.589.</w:t>
      </w:r>
      <w:r w:rsidRPr="00114D41">
        <w:rPr>
          <w:rFonts w:ascii="Arial Narrow" w:hAnsi="Arial Narrow" w:cs="Calibri"/>
          <w:b/>
          <w:bCs/>
          <w:color w:val="48B7E6"/>
        </w:rPr>
        <w:t> -</w:t>
      </w:r>
    </w:p>
    <w:p w14:paraId="16174988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(1)</w:t>
      </w:r>
      <w:r w:rsidRPr="00114D41">
        <w:rPr>
          <w:rFonts w:ascii="Arial Narrow" w:hAnsi="Arial Narrow" w:cs="Calibri"/>
          <w:color w:val="444444"/>
        </w:rPr>
        <w:t xml:space="preserve"> Debitorul nu poate opune </w:t>
      </w:r>
      <w:proofErr w:type="spellStart"/>
      <w:r w:rsidRPr="00114D41">
        <w:rPr>
          <w:rFonts w:ascii="Arial Narrow" w:hAnsi="Arial Narrow" w:cs="Calibri"/>
          <w:color w:val="444444"/>
        </w:rPr>
        <w:t>deţinătorului</w:t>
      </w:r>
      <w:proofErr w:type="spellEnd"/>
      <w:r w:rsidRPr="00114D41">
        <w:rPr>
          <w:rFonts w:ascii="Arial Narrow" w:hAnsi="Arial Narrow" w:cs="Calibri"/>
          <w:color w:val="444444"/>
        </w:rPr>
        <w:t xml:space="preserve"> titlului alte </w:t>
      </w:r>
      <w:proofErr w:type="spellStart"/>
      <w:r w:rsidRPr="00114D41">
        <w:rPr>
          <w:rFonts w:ascii="Arial Narrow" w:hAnsi="Arial Narrow" w:cs="Calibri"/>
          <w:color w:val="444444"/>
        </w:rPr>
        <w:t>excepţii</w:t>
      </w:r>
      <w:proofErr w:type="spellEnd"/>
      <w:r w:rsidRPr="00114D41">
        <w:rPr>
          <w:rFonts w:ascii="Arial Narrow" w:hAnsi="Arial Narrow" w:cs="Calibri"/>
          <w:color w:val="444444"/>
        </w:rPr>
        <w:t xml:space="preserve"> decât cele care privesc nulitatea titlului, cele care reies neîndoielnic din cuprinsul acestuia, precum </w:t>
      </w:r>
      <w:proofErr w:type="spellStart"/>
      <w:r w:rsidRPr="00114D41">
        <w:rPr>
          <w:rFonts w:ascii="Arial Narrow" w:hAnsi="Arial Narrow" w:cs="Calibri"/>
          <w:color w:val="444444"/>
        </w:rPr>
        <w:t>şi</w:t>
      </w:r>
      <w:proofErr w:type="spellEnd"/>
      <w:r w:rsidRPr="00114D41">
        <w:rPr>
          <w:rFonts w:ascii="Arial Narrow" w:hAnsi="Arial Narrow" w:cs="Calibri"/>
          <w:color w:val="444444"/>
        </w:rPr>
        <w:t xml:space="preserve"> cele care pot fi invocate personal împotriva </w:t>
      </w:r>
      <w:proofErr w:type="spellStart"/>
      <w:r w:rsidRPr="00114D41">
        <w:rPr>
          <w:rFonts w:ascii="Arial Narrow" w:hAnsi="Arial Narrow" w:cs="Calibri"/>
          <w:color w:val="444444"/>
        </w:rPr>
        <w:t>deţinătorului</w:t>
      </w:r>
      <w:proofErr w:type="spellEnd"/>
      <w:r w:rsidRPr="00114D41">
        <w:rPr>
          <w:rFonts w:ascii="Arial Narrow" w:hAnsi="Arial Narrow" w:cs="Calibri"/>
          <w:color w:val="444444"/>
        </w:rPr>
        <w:t>.</w:t>
      </w:r>
    </w:p>
    <w:p w14:paraId="166C970A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b/>
          <w:bCs/>
          <w:color w:val="222222"/>
        </w:rPr>
        <w:t>(2)</w:t>
      </w:r>
      <w:r w:rsidRPr="00114D41">
        <w:rPr>
          <w:rFonts w:ascii="Arial Narrow" w:hAnsi="Arial Narrow" w:cs="Calibri"/>
          <w:color w:val="444444"/>
        </w:rPr>
        <w:t xml:space="preserve"> Cu toate acestea, </w:t>
      </w:r>
      <w:proofErr w:type="spellStart"/>
      <w:r w:rsidRPr="00114D41">
        <w:rPr>
          <w:rFonts w:ascii="Arial Narrow" w:hAnsi="Arial Narrow" w:cs="Calibri"/>
          <w:color w:val="444444"/>
        </w:rPr>
        <w:t>deţinătorul</w:t>
      </w:r>
      <w:proofErr w:type="spellEnd"/>
      <w:r w:rsidRPr="00114D41">
        <w:rPr>
          <w:rFonts w:ascii="Arial Narrow" w:hAnsi="Arial Narrow" w:cs="Calibri"/>
          <w:color w:val="444444"/>
        </w:rPr>
        <w:t xml:space="preserve"> care a dobândit titlul în frauda debitorului nu se poate prevala de </w:t>
      </w:r>
      <w:proofErr w:type="spellStart"/>
      <w:r w:rsidRPr="00114D41">
        <w:rPr>
          <w:rFonts w:ascii="Arial Narrow" w:hAnsi="Arial Narrow" w:cs="Calibri"/>
          <w:color w:val="444444"/>
        </w:rPr>
        <w:t>dispoziţiile</w:t>
      </w:r>
      <w:proofErr w:type="spellEnd"/>
      <w:r w:rsidRPr="00114D41">
        <w:rPr>
          <w:rFonts w:ascii="Arial Narrow" w:hAnsi="Arial Narrow" w:cs="Calibri"/>
          <w:color w:val="444444"/>
        </w:rPr>
        <w:t> </w:t>
      </w:r>
      <w:hyperlink r:id="rId12" w:anchor="p-56653193" w:tgtFrame="_blank" w:history="1">
        <w:r w:rsidRPr="00114D41">
          <w:rPr>
            <w:rFonts w:ascii="Arial Narrow" w:hAnsi="Arial Narrow" w:cs="Calibri"/>
            <w:color w:val="1A86B6"/>
            <w:u w:val="single"/>
          </w:rPr>
          <w:t>alin. (1)</w:t>
        </w:r>
      </w:hyperlink>
      <w:r w:rsidRPr="00114D41">
        <w:rPr>
          <w:rFonts w:ascii="Arial Narrow" w:hAnsi="Arial Narrow" w:cs="Calibri"/>
          <w:color w:val="444444"/>
        </w:rPr>
        <w:t>.</w:t>
      </w:r>
    </w:p>
    <w:p w14:paraId="5EEB09B0" w14:textId="77777777" w:rsidR="00114D41" w:rsidRPr="00114D41" w:rsidRDefault="00114D41" w:rsidP="00114D41">
      <w:pPr>
        <w:shd w:val="clear" w:color="auto" w:fill="FFFFFF"/>
        <w:spacing w:after="0" w:line="259" w:lineRule="auto"/>
        <w:jc w:val="center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color w:val="444444"/>
        </w:rPr>
        <w:t xml:space="preserve">Plata </w:t>
      </w:r>
      <w:proofErr w:type="spellStart"/>
      <w:r w:rsidRPr="00114D41">
        <w:rPr>
          <w:rFonts w:ascii="Arial Narrow" w:hAnsi="Arial Narrow" w:cs="Calibri"/>
          <w:color w:val="444444"/>
        </w:rPr>
        <w:t>creanţei</w:t>
      </w:r>
      <w:proofErr w:type="spellEnd"/>
    </w:p>
    <w:p w14:paraId="79DF8179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outlineLvl w:val="3"/>
        <w:rPr>
          <w:rFonts w:ascii="Arial Narrow" w:hAnsi="Arial Narrow" w:cs="Calibri"/>
          <w:b/>
          <w:bCs/>
          <w:color w:val="333333"/>
        </w:rPr>
      </w:pPr>
      <w:r w:rsidRPr="00114D41">
        <w:rPr>
          <w:rFonts w:ascii="Arial Narrow" w:hAnsi="Arial Narrow" w:cs="Calibri"/>
          <w:b/>
          <w:bCs/>
          <w:color w:val="2A76A7"/>
        </w:rPr>
        <w:t>Art. 1.590.</w:t>
      </w:r>
      <w:r w:rsidRPr="00114D41">
        <w:rPr>
          <w:rFonts w:ascii="Arial Narrow" w:hAnsi="Arial Narrow" w:cs="Calibri"/>
          <w:b/>
          <w:bCs/>
          <w:color w:val="48B7E6"/>
        </w:rPr>
        <w:t> -</w:t>
      </w:r>
    </w:p>
    <w:p w14:paraId="0E76E550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color w:val="444444"/>
        </w:rPr>
        <w:t xml:space="preserve">Debitorul care a emis titlul la purtător este </w:t>
      </w:r>
      <w:proofErr w:type="spellStart"/>
      <w:r w:rsidRPr="00114D41">
        <w:rPr>
          <w:rFonts w:ascii="Arial Narrow" w:hAnsi="Arial Narrow" w:cs="Calibri"/>
          <w:color w:val="444444"/>
        </w:rPr>
        <w:t>ţinut</w:t>
      </w:r>
      <w:proofErr w:type="spellEnd"/>
      <w:r w:rsidRPr="00114D41">
        <w:rPr>
          <w:rFonts w:ascii="Arial Narrow" w:hAnsi="Arial Narrow" w:cs="Calibri"/>
          <w:color w:val="444444"/>
        </w:rPr>
        <w:t xml:space="preserve"> să plătească </w:t>
      </w:r>
      <w:proofErr w:type="spellStart"/>
      <w:r w:rsidRPr="00114D41">
        <w:rPr>
          <w:rFonts w:ascii="Arial Narrow" w:hAnsi="Arial Narrow" w:cs="Calibri"/>
          <w:color w:val="444444"/>
        </w:rPr>
        <w:t>creanţa</w:t>
      </w:r>
      <w:proofErr w:type="spellEnd"/>
      <w:r w:rsidRPr="00114D41">
        <w:rPr>
          <w:rFonts w:ascii="Arial Narrow" w:hAnsi="Arial Narrow" w:cs="Calibri"/>
          <w:color w:val="444444"/>
        </w:rPr>
        <w:t xml:space="preserve"> constatată prin acel titlu oricărui </w:t>
      </w:r>
      <w:proofErr w:type="spellStart"/>
      <w:r w:rsidRPr="00114D41">
        <w:rPr>
          <w:rFonts w:ascii="Arial Narrow" w:hAnsi="Arial Narrow" w:cs="Calibri"/>
          <w:color w:val="444444"/>
        </w:rPr>
        <w:t>deţinător</w:t>
      </w:r>
      <w:proofErr w:type="spellEnd"/>
      <w:r w:rsidRPr="00114D41">
        <w:rPr>
          <w:rFonts w:ascii="Arial Narrow" w:hAnsi="Arial Narrow" w:cs="Calibri"/>
          <w:color w:val="444444"/>
        </w:rPr>
        <w:t xml:space="preserve"> care îi remite titlul, cu </w:t>
      </w:r>
      <w:proofErr w:type="spellStart"/>
      <w:r w:rsidRPr="00114D41">
        <w:rPr>
          <w:rFonts w:ascii="Arial Narrow" w:hAnsi="Arial Narrow" w:cs="Calibri"/>
          <w:color w:val="444444"/>
        </w:rPr>
        <w:t>excepţia</w:t>
      </w:r>
      <w:proofErr w:type="spellEnd"/>
      <w:r w:rsidRPr="00114D41">
        <w:rPr>
          <w:rFonts w:ascii="Arial Narrow" w:hAnsi="Arial Narrow" w:cs="Calibri"/>
          <w:color w:val="444444"/>
        </w:rPr>
        <w:t xml:space="preserve"> cazului în care i s-a comunicat o hotărâre judecătorească prin care este obligat să refuze plata.</w:t>
      </w:r>
    </w:p>
    <w:p w14:paraId="0247E656" w14:textId="77777777" w:rsidR="00114D41" w:rsidRPr="00114D41" w:rsidRDefault="00114D41" w:rsidP="00114D41">
      <w:pPr>
        <w:shd w:val="clear" w:color="auto" w:fill="FFFFFF"/>
        <w:spacing w:after="0" w:line="259" w:lineRule="auto"/>
        <w:jc w:val="center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color w:val="444444"/>
        </w:rPr>
        <w:t xml:space="preserve">Punerea în </w:t>
      </w:r>
      <w:proofErr w:type="spellStart"/>
      <w:r w:rsidRPr="00114D41">
        <w:rPr>
          <w:rFonts w:ascii="Arial Narrow" w:hAnsi="Arial Narrow" w:cs="Calibri"/>
          <w:color w:val="444444"/>
        </w:rPr>
        <w:t>circulaţie</w:t>
      </w:r>
      <w:proofErr w:type="spellEnd"/>
      <w:r w:rsidRPr="00114D41">
        <w:rPr>
          <w:rFonts w:ascii="Arial Narrow" w:hAnsi="Arial Narrow" w:cs="Calibri"/>
          <w:color w:val="444444"/>
        </w:rPr>
        <w:t xml:space="preserve"> fără voia emitentului</w:t>
      </w:r>
    </w:p>
    <w:p w14:paraId="1B5C3488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outlineLvl w:val="3"/>
        <w:rPr>
          <w:rFonts w:ascii="Arial Narrow" w:hAnsi="Arial Narrow" w:cs="Calibri"/>
          <w:b/>
          <w:bCs/>
          <w:color w:val="333333"/>
        </w:rPr>
      </w:pPr>
      <w:r w:rsidRPr="00114D41">
        <w:rPr>
          <w:rFonts w:ascii="Arial Narrow" w:hAnsi="Arial Narrow" w:cs="Calibri"/>
          <w:b/>
          <w:bCs/>
          <w:color w:val="2A76A7"/>
        </w:rPr>
        <w:t>Art. 1.591.</w:t>
      </w:r>
      <w:r w:rsidRPr="00114D41">
        <w:rPr>
          <w:rFonts w:ascii="Arial Narrow" w:hAnsi="Arial Narrow" w:cs="Calibri"/>
          <w:b/>
          <w:bCs/>
          <w:color w:val="48B7E6"/>
        </w:rPr>
        <w:t> -</w:t>
      </w:r>
    </w:p>
    <w:p w14:paraId="3B57FD3B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color w:val="444444"/>
        </w:rPr>
        <w:t xml:space="preserve">Debitorul care a emis titlul la purtător rămâne </w:t>
      </w:r>
      <w:proofErr w:type="spellStart"/>
      <w:r w:rsidRPr="00114D41">
        <w:rPr>
          <w:rFonts w:ascii="Arial Narrow" w:hAnsi="Arial Narrow" w:cs="Calibri"/>
          <w:color w:val="444444"/>
        </w:rPr>
        <w:t>ţinut</w:t>
      </w:r>
      <w:proofErr w:type="spellEnd"/>
      <w:r w:rsidRPr="00114D41">
        <w:rPr>
          <w:rFonts w:ascii="Arial Narrow" w:hAnsi="Arial Narrow" w:cs="Calibri"/>
          <w:color w:val="444444"/>
        </w:rPr>
        <w:t xml:space="preserve"> </w:t>
      </w:r>
      <w:proofErr w:type="spellStart"/>
      <w:r w:rsidRPr="00114D41">
        <w:rPr>
          <w:rFonts w:ascii="Arial Narrow" w:hAnsi="Arial Narrow" w:cs="Calibri"/>
          <w:color w:val="444444"/>
        </w:rPr>
        <w:t>faţă</w:t>
      </w:r>
      <w:proofErr w:type="spellEnd"/>
      <w:r w:rsidRPr="00114D41">
        <w:rPr>
          <w:rFonts w:ascii="Arial Narrow" w:hAnsi="Arial Narrow" w:cs="Calibri"/>
          <w:color w:val="444444"/>
        </w:rPr>
        <w:t xml:space="preserve"> de orice </w:t>
      </w:r>
      <w:proofErr w:type="spellStart"/>
      <w:r w:rsidRPr="00114D41">
        <w:rPr>
          <w:rFonts w:ascii="Arial Narrow" w:hAnsi="Arial Narrow" w:cs="Calibri"/>
          <w:color w:val="444444"/>
        </w:rPr>
        <w:t>deţinător</w:t>
      </w:r>
      <w:proofErr w:type="spellEnd"/>
      <w:r w:rsidRPr="00114D41">
        <w:rPr>
          <w:rFonts w:ascii="Arial Narrow" w:hAnsi="Arial Narrow" w:cs="Calibri"/>
          <w:color w:val="444444"/>
        </w:rPr>
        <w:t xml:space="preserve"> de bună-</w:t>
      </w:r>
      <w:proofErr w:type="spellStart"/>
      <w:r w:rsidRPr="00114D41">
        <w:rPr>
          <w:rFonts w:ascii="Arial Narrow" w:hAnsi="Arial Narrow" w:cs="Calibri"/>
          <w:color w:val="444444"/>
        </w:rPr>
        <w:t>credinţă</w:t>
      </w:r>
      <w:proofErr w:type="spellEnd"/>
      <w:r w:rsidRPr="00114D41">
        <w:rPr>
          <w:rFonts w:ascii="Arial Narrow" w:hAnsi="Arial Narrow" w:cs="Calibri"/>
          <w:color w:val="444444"/>
        </w:rPr>
        <w:t xml:space="preserve">, chiar dacă demonstrează că titlul a fost pus în </w:t>
      </w:r>
      <w:proofErr w:type="spellStart"/>
      <w:r w:rsidRPr="00114D41">
        <w:rPr>
          <w:rFonts w:ascii="Arial Narrow" w:hAnsi="Arial Narrow" w:cs="Calibri"/>
          <w:color w:val="444444"/>
        </w:rPr>
        <w:t>circulaţie</w:t>
      </w:r>
      <w:proofErr w:type="spellEnd"/>
      <w:r w:rsidRPr="00114D41">
        <w:rPr>
          <w:rFonts w:ascii="Arial Narrow" w:hAnsi="Arial Narrow" w:cs="Calibri"/>
          <w:color w:val="444444"/>
        </w:rPr>
        <w:t xml:space="preserve"> împotriva </w:t>
      </w:r>
      <w:proofErr w:type="spellStart"/>
      <w:r w:rsidRPr="00114D41">
        <w:rPr>
          <w:rFonts w:ascii="Arial Narrow" w:hAnsi="Arial Narrow" w:cs="Calibri"/>
          <w:color w:val="444444"/>
        </w:rPr>
        <w:t>voinţei</w:t>
      </w:r>
      <w:proofErr w:type="spellEnd"/>
      <w:r w:rsidRPr="00114D41">
        <w:rPr>
          <w:rFonts w:ascii="Arial Narrow" w:hAnsi="Arial Narrow" w:cs="Calibri"/>
          <w:color w:val="444444"/>
        </w:rPr>
        <w:t xml:space="preserve"> sale.</w:t>
      </w:r>
    </w:p>
    <w:p w14:paraId="399A9747" w14:textId="77777777" w:rsidR="00114D41" w:rsidRPr="00114D41" w:rsidRDefault="00114D41" w:rsidP="00114D41">
      <w:pPr>
        <w:shd w:val="clear" w:color="auto" w:fill="FFFFFF"/>
        <w:spacing w:after="0" w:line="259" w:lineRule="auto"/>
        <w:jc w:val="center"/>
        <w:rPr>
          <w:rFonts w:ascii="Arial Narrow" w:hAnsi="Arial Narrow" w:cs="Calibri"/>
          <w:color w:val="333333"/>
        </w:rPr>
      </w:pPr>
      <w:proofErr w:type="spellStart"/>
      <w:r w:rsidRPr="00114D41">
        <w:rPr>
          <w:rFonts w:ascii="Arial Narrow" w:hAnsi="Arial Narrow" w:cs="Calibri"/>
          <w:color w:val="444444"/>
        </w:rPr>
        <w:t>Acţiunea</w:t>
      </w:r>
      <w:proofErr w:type="spellEnd"/>
      <w:r w:rsidRPr="00114D41">
        <w:rPr>
          <w:rFonts w:ascii="Arial Narrow" w:hAnsi="Arial Narrow" w:cs="Calibri"/>
          <w:color w:val="444444"/>
        </w:rPr>
        <w:t xml:space="preserve"> </w:t>
      </w:r>
      <w:proofErr w:type="spellStart"/>
      <w:r w:rsidRPr="00114D41">
        <w:rPr>
          <w:rFonts w:ascii="Arial Narrow" w:hAnsi="Arial Narrow" w:cs="Calibri"/>
          <w:color w:val="444444"/>
        </w:rPr>
        <w:t>deţinătorului</w:t>
      </w:r>
      <w:proofErr w:type="spellEnd"/>
      <w:r w:rsidRPr="00114D41">
        <w:rPr>
          <w:rFonts w:ascii="Arial Narrow" w:hAnsi="Arial Narrow" w:cs="Calibri"/>
          <w:color w:val="444444"/>
        </w:rPr>
        <w:t xml:space="preserve"> deposedat în mod nelegitim</w:t>
      </w:r>
    </w:p>
    <w:p w14:paraId="7AAA4645" w14:textId="77777777" w:rsidR="00114D41" w:rsidRPr="00114D41" w:rsidRDefault="00114D41" w:rsidP="00114D41">
      <w:pPr>
        <w:shd w:val="clear" w:color="auto" w:fill="FFFFFF"/>
        <w:spacing w:after="0" w:line="259" w:lineRule="auto"/>
        <w:jc w:val="both"/>
        <w:outlineLvl w:val="3"/>
        <w:rPr>
          <w:rFonts w:ascii="Arial Narrow" w:hAnsi="Arial Narrow" w:cs="Calibri"/>
          <w:b/>
          <w:bCs/>
          <w:color w:val="333333"/>
        </w:rPr>
      </w:pPr>
      <w:r w:rsidRPr="00114D41">
        <w:rPr>
          <w:rFonts w:ascii="Arial Narrow" w:hAnsi="Arial Narrow" w:cs="Calibri"/>
          <w:b/>
          <w:bCs/>
          <w:color w:val="2A76A7"/>
        </w:rPr>
        <w:t>Art. 1.592.</w:t>
      </w:r>
      <w:r w:rsidRPr="00114D41">
        <w:rPr>
          <w:rFonts w:ascii="Arial Narrow" w:hAnsi="Arial Narrow" w:cs="Calibri"/>
          <w:b/>
          <w:bCs/>
          <w:color w:val="48B7E6"/>
        </w:rPr>
        <w:t> -</w:t>
      </w:r>
    </w:p>
    <w:p w14:paraId="7156D035" w14:textId="66BBDBD6" w:rsidR="00114D41" w:rsidRPr="00114D41" w:rsidRDefault="00114D41" w:rsidP="00114D41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114D41">
        <w:rPr>
          <w:rFonts w:ascii="Arial Narrow" w:hAnsi="Arial Narrow" w:cs="Calibri"/>
          <w:color w:val="444444"/>
        </w:rPr>
        <w:t xml:space="preserve">Cel care a fost deposedat în mod nelegitim de un titlu la purtător nu îl poate împiedica pe debitor să plătească </w:t>
      </w:r>
      <w:proofErr w:type="spellStart"/>
      <w:r w:rsidRPr="00114D41">
        <w:rPr>
          <w:rFonts w:ascii="Arial Narrow" w:hAnsi="Arial Narrow" w:cs="Calibri"/>
          <w:color w:val="444444"/>
        </w:rPr>
        <w:t>creanţa</w:t>
      </w:r>
      <w:proofErr w:type="spellEnd"/>
      <w:r w:rsidRPr="00114D41">
        <w:rPr>
          <w:rFonts w:ascii="Arial Narrow" w:hAnsi="Arial Narrow" w:cs="Calibri"/>
          <w:color w:val="444444"/>
        </w:rPr>
        <w:t xml:space="preserve"> celui care îi prezintă titlul decât prin comunicarea unei hotărâri </w:t>
      </w:r>
      <w:proofErr w:type="spellStart"/>
      <w:r w:rsidRPr="00114D41">
        <w:rPr>
          <w:rFonts w:ascii="Arial Narrow" w:hAnsi="Arial Narrow" w:cs="Calibri"/>
          <w:color w:val="444444"/>
        </w:rPr>
        <w:t>judecătoreşti</w:t>
      </w:r>
      <w:proofErr w:type="spellEnd"/>
      <w:r w:rsidRPr="00114D41">
        <w:rPr>
          <w:rFonts w:ascii="Arial Narrow" w:hAnsi="Arial Narrow" w:cs="Calibri"/>
          <w:color w:val="444444"/>
        </w:rPr>
        <w:t xml:space="preserve">. În acest caz, </w:t>
      </w:r>
      <w:proofErr w:type="spellStart"/>
      <w:r w:rsidRPr="00114D41">
        <w:rPr>
          <w:rFonts w:ascii="Arial Narrow" w:hAnsi="Arial Narrow" w:cs="Calibri"/>
          <w:color w:val="444444"/>
        </w:rPr>
        <w:t>instanţa</w:t>
      </w:r>
      <w:proofErr w:type="spellEnd"/>
      <w:r w:rsidRPr="00114D41">
        <w:rPr>
          <w:rFonts w:ascii="Arial Narrow" w:hAnsi="Arial Narrow" w:cs="Calibri"/>
          <w:color w:val="444444"/>
        </w:rPr>
        <w:t xml:space="preserve"> se va </w:t>
      </w:r>
      <w:proofErr w:type="spellStart"/>
      <w:r w:rsidRPr="00114D41">
        <w:rPr>
          <w:rFonts w:ascii="Arial Narrow" w:hAnsi="Arial Narrow" w:cs="Calibri"/>
          <w:color w:val="444444"/>
        </w:rPr>
        <w:t>pronunţa</w:t>
      </w:r>
      <w:proofErr w:type="spellEnd"/>
      <w:r w:rsidRPr="00114D41">
        <w:rPr>
          <w:rFonts w:ascii="Arial Narrow" w:hAnsi="Arial Narrow" w:cs="Calibri"/>
          <w:color w:val="444444"/>
        </w:rPr>
        <w:t xml:space="preserve"> pe cale de </w:t>
      </w:r>
      <w:proofErr w:type="spellStart"/>
      <w:r w:rsidRPr="00114D41">
        <w:rPr>
          <w:rFonts w:ascii="Arial Narrow" w:hAnsi="Arial Narrow" w:cs="Calibri"/>
          <w:color w:val="444444"/>
        </w:rPr>
        <w:t>ordonanţă</w:t>
      </w:r>
      <w:proofErr w:type="spellEnd"/>
      <w:r w:rsidRPr="00114D41">
        <w:rPr>
          <w:rFonts w:ascii="Arial Narrow" w:hAnsi="Arial Narrow" w:cs="Calibri"/>
          <w:color w:val="444444"/>
        </w:rPr>
        <w:t xml:space="preserve"> </w:t>
      </w:r>
      <w:proofErr w:type="spellStart"/>
      <w:r w:rsidRPr="00114D41">
        <w:rPr>
          <w:rFonts w:ascii="Arial Narrow" w:hAnsi="Arial Narrow" w:cs="Calibri"/>
          <w:color w:val="444444"/>
        </w:rPr>
        <w:t>preşedinţială</w:t>
      </w:r>
      <w:proofErr w:type="spellEnd"/>
      <w:r w:rsidRPr="00114D41">
        <w:rPr>
          <w:rFonts w:ascii="Arial Narrow" w:hAnsi="Arial Narrow" w:cs="Calibri"/>
          <w:color w:val="444444"/>
        </w:rPr>
        <w:t>.</w:t>
      </w:r>
    </w:p>
    <w:sectPr w:rsidR="00114D41" w:rsidRPr="00114D41" w:rsidSect="005F1C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26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C07FB" w14:textId="77777777" w:rsidR="005F1C26" w:rsidRDefault="005F1C26" w:rsidP="002A57D0">
      <w:pPr>
        <w:spacing w:after="0" w:line="240" w:lineRule="auto"/>
      </w:pPr>
      <w:r>
        <w:separator/>
      </w:r>
    </w:p>
  </w:endnote>
  <w:endnote w:type="continuationSeparator" w:id="0">
    <w:p w14:paraId="64A7BC66" w14:textId="77777777" w:rsidR="005F1C26" w:rsidRDefault="005F1C26" w:rsidP="002A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4E3F" w14:textId="77777777" w:rsidR="00D02064" w:rsidRDefault="00D02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A8C2" w14:textId="77777777" w:rsidR="00480991" w:rsidRDefault="0048099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1C89">
      <w:rPr>
        <w:noProof/>
      </w:rPr>
      <w:t>1</w:t>
    </w:r>
    <w:r w:rsidR="00891C89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36BF" w14:textId="77777777" w:rsidR="00D02064" w:rsidRDefault="00D02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94FF3" w14:textId="77777777" w:rsidR="005F1C26" w:rsidRDefault="005F1C26" w:rsidP="002A57D0">
      <w:pPr>
        <w:spacing w:after="0" w:line="240" w:lineRule="auto"/>
      </w:pPr>
      <w:r>
        <w:separator/>
      </w:r>
    </w:p>
  </w:footnote>
  <w:footnote w:type="continuationSeparator" w:id="0">
    <w:p w14:paraId="7F79ED65" w14:textId="77777777" w:rsidR="005F1C26" w:rsidRDefault="005F1C26" w:rsidP="002A5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427C" w14:textId="77777777" w:rsidR="00D02064" w:rsidRDefault="00D02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EADF" w14:textId="77777777" w:rsidR="00D02064" w:rsidRDefault="00D020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CB39" w14:textId="77777777" w:rsidR="00D02064" w:rsidRDefault="00D02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84E"/>
    <w:multiLevelType w:val="hybridMultilevel"/>
    <w:tmpl w:val="85F46C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C1484"/>
    <w:multiLevelType w:val="hybridMultilevel"/>
    <w:tmpl w:val="7DDCCB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20C51"/>
    <w:multiLevelType w:val="hybridMultilevel"/>
    <w:tmpl w:val="DAA47DA6"/>
    <w:lvl w:ilvl="0" w:tplc="E4702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D1BBB"/>
    <w:multiLevelType w:val="hybridMultilevel"/>
    <w:tmpl w:val="F8A0B9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D4D44"/>
    <w:multiLevelType w:val="hybridMultilevel"/>
    <w:tmpl w:val="D05AAE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3093"/>
    <w:multiLevelType w:val="hybridMultilevel"/>
    <w:tmpl w:val="7334F2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63654"/>
    <w:multiLevelType w:val="hybridMultilevel"/>
    <w:tmpl w:val="0866AC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41743"/>
    <w:multiLevelType w:val="hybridMultilevel"/>
    <w:tmpl w:val="8B7A42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E14AA"/>
    <w:multiLevelType w:val="hybridMultilevel"/>
    <w:tmpl w:val="D602B2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282326">
    <w:abstractNumId w:val="1"/>
  </w:num>
  <w:num w:numId="2" w16cid:durableId="2027901827">
    <w:abstractNumId w:val="2"/>
  </w:num>
  <w:num w:numId="3" w16cid:durableId="1081680118">
    <w:abstractNumId w:val="4"/>
  </w:num>
  <w:num w:numId="4" w16cid:durableId="147213883">
    <w:abstractNumId w:val="3"/>
  </w:num>
  <w:num w:numId="5" w16cid:durableId="1751349302">
    <w:abstractNumId w:val="7"/>
  </w:num>
  <w:num w:numId="6" w16cid:durableId="978612584">
    <w:abstractNumId w:val="6"/>
  </w:num>
  <w:num w:numId="7" w16cid:durableId="50351728">
    <w:abstractNumId w:val="8"/>
  </w:num>
  <w:num w:numId="8" w16cid:durableId="564608841">
    <w:abstractNumId w:val="5"/>
  </w:num>
  <w:num w:numId="9" w16cid:durableId="1756129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E6"/>
    <w:rsid w:val="00000619"/>
    <w:rsid w:val="00000655"/>
    <w:rsid w:val="00002BF6"/>
    <w:rsid w:val="000119EA"/>
    <w:rsid w:val="000365CD"/>
    <w:rsid w:val="00037B49"/>
    <w:rsid w:val="0005272C"/>
    <w:rsid w:val="00062232"/>
    <w:rsid w:val="00070319"/>
    <w:rsid w:val="00083860"/>
    <w:rsid w:val="00090CC3"/>
    <w:rsid w:val="00095AF9"/>
    <w:rsid w:val="000A3A8D"/>
    <w:rsid w:val="000B4392"/>
    <w:rsid w:val="000E6B6D"/>
    <w:rsid w:val="000F0751"/>
    <w:rsid w:val="000F5DEB"/>
    <w:rsid w:val="00105160"/>
    <w:rsid w:val="00110518"/>
    <w:rsid w:val="001116E5"/>
    <w:rsid w:val="00114D41"/>
    <w:rsid w:val="00115F64"/>
    <w:rsid w:val="001207D7"/>
    <w:rsid w:val="00124DB9"/>
    <w:rsid w:val="001649D4"/>
    <w:rsid w:val="001A1468"/>
    <w:rsid w:val="001D7C50"/>
    <w:rsid w:val="001E17AA"/>
    <w:rsid w:val="001E1D3B"/>
    <w:rsid w:val="002060D5"/>
    <w:rsid w:val="00214EA8"/>
    <w:rsid w:val="002273B8"/>
    <w:rsid w:val="002403C3"/>
    <w:rsid w:val="0024637A"/>
    <w:rsid w:val="00246CE9"/>
    <w:rsid w:val="00273611"/>
    <w:rsid w:val="002868C0"/>
    <w:rsid w:val="002A14F8"/>
    <w:rsid w:val="002A27A5"/>
    <w:rsid w:val="002A50EC"/>
    <w:rsid w:val="002A57D0"/>
    <w:rsid w:val="002B6BC7"/>
    <w:rsid w:val="002C7538"/>
    <w:rsid w:val="002D28BE"/>
    <w:rsid w:val="002D4655"/>
    <w:rsid w:val="002F147A"/>
    <w:rsid w:val="00300AB6"/>
    <w:rsid w:val="00303E59"/>
    <w:rsid w:val="00312291"/>
    <w:rsid w:val="003228E1"/>
    <w:rsid w:val="00347142"/>
    <w:rsid w:val="00361ECA"/>
    <w:rsid w:val="00374F40"/>
    <w:rsid w:val="00380218"/>
    <w:rsid w:val="003875A7"/>
    <w:rsid w:val="003F1C87"/>
    <w:rsid w:val="003F7A05"/>
    <w:rsid w:val="00400810"/>
    <w:rsid w:val="0040469D"/>
    <w:rsid w:val="00426FE6"/>
    <w:rsid w:val="00427236"/>
    <w:rsid w:val="00433EFD"/>
    <w:rsid w:val="00436240"/>
    <w:rsid w:val="00443C02"/>
    <w:rsid w:val="00443DD4"/>
    <w:rsid w:val="00460D0A"/>
    <w:rsid w:val="00480991"/>
    <w:rsid w:val="00494939"/>
    <w:rsid w:val="004A0E9B"/>
    <w:rsid w:val="004A2F21"/>
    <w:rsid w:val="004B6D42"/>
    <w:rsid w:val="004D42DF"/>
    <w:rsid w:val="004E24C4"/>
    <w:rsid w:val="004F0B4B"/>
    <w:rsid w:val="004F7680"/>
    <w:rsid w:val="00512662"/>
    <w:rsid w:val="00516C7E"/>
    <w:rsid w:val="005408C1"/>
    <w:rsid w:val="00542B11"/>
    <w:rsid w:val="00543590"/>
    <w:rsid w:val="00565231"/>
    <w:rsid w:val="0057325E"/>
    <w:rsid w:val="00577CD5"/>
    <w:rsid w:val="00580CEB"/>
    <w:rsid w:val="00583EE9"/>
    <w:rsid w:val="00590292"/>
    <w:rsid w:val="005A5686"/>
    <w:rsid w:val="005B5D38"/>
    <w:rsid w:val="005C7B6B"/>
    <w:rsid w:val="005D1CB0"/>
    <w:rsid w:val="005F10BE"/>
    <w:rsid w:val="005F1C26"/>
    <w:rsid w:val="005F2B82"/>
    <w:rsid w:val="005F543F"/>
    <w:rsid w:val="005F6539"/>
    <w:rsid w:val="00600333"/>
    <w:rsid w:val="0061153C"/>
    <w:rsid w:val="00614806"/>
    <w:rsid w:val="006315D0"/>
    <w:rsid w:val="00641645"/>
    <w:rsid w:val="00657CB0"/>
    <w:rsid w:val="00664E35"/>
    <w:rsid w:val="00673749"/>
    <w:rsid w:val="00675CF5"/>
    <w:rsid w:val="0068082B"/>
    <w:rsid w:val="00695A7D"/>
    <w:rsid w:val="006D4D15"/>
    <w:rsid w:val="006F5BB5"/>
    <w:rsid w:val="007219AB"/>
    <w:rsid w:val="007455B1"/>
    <w:rsid w:val="00755B5F"/>
    <w:rsid w:val="00794CE6"/>
    <w:rsid w:val="007A5172"/>
    <w:rsid w:val="007B72F2"/>
    <w:rsid w:val="007E1E30"/>
    <w:rsid w:val="007F1AFD"/>
    <w:rsid w:val="007F5EE5"/>
    <w:rsid w:val="008017E9"/>
    <w:rsid w:val="008146FC"/>
    <w:rsid w:val="00827B86"/>
    <w:rsid w:val="008337E3"/>
    <w:rsid w:val="00840A0F"/>
    <w:rsid w:val="00844F65"/>
    <w:rsid w:val="00853961"/>
    <w:rsid w:val="00856A94"/>
    <w:rsid w:val="008661DB"/>
    <w:rsid w:val="00873A00"/>
    <w:rsid w:val="00891C89"/>
    <w:rsid w:val="00896600"/>
    <w:rsid w:val="008A64F4"/>
    <w:rsid w:val="008D62E6"/>
    <w:rsid w:val="008E5C26"/>
    <w:rsid w:val="008F6279"/>
    <w:rsid w:val="008F7DFD"/>
    <w:rsid w:val="009038A0"/>
    <w:rsid w:val="00906473"/>
    <w:rsid w:val="00924FBD"/>
    <w:rsid w:val="00926D09"/>
    <w:rsid w:val="009352D1"/>
    <w:rsid w:val="0094213D"/>
    <w:rsid w:val="00953C98"/>
    <w:rsid w:val="00954ACA"/>
    <w:rsid w:val="00961CBD"/>
    <w:rsid w:val="00970491"/>
    <w:rsid w:val="0098321D"/>
    <w:rsid w:val="0098559C"/>
    <w:rsid w:val="009A526B"/>
    <w:rsid w:val="009B6BFE"/>
    <w:rsid w:val="009C2B79"/>
    <w:rsid w:val="009D1B6F"/>
    <w:rsid w:val="009E5C41"/>
    <w:rsid w:val="009F1355"/>
    <w:rsid w:val="00A01844"/>
    <w:rsid w:val="00A35844"/>
    <w:rsid w:val="00A423F4"/>
    <w:rsid w:val="00A43398"/>
    <w:rsid w:val="00A56054"/>
    <w:rsid w:val="00A60CED"/>
    <w:rsid w:val="00A8387E"/>
    <w:rsid w:val="00AA1A9B"/>
    <w:rsid w:val="00AA5D2C"/>
    <w:rsid w:val="00AA6E63"/>
    <w:rsid w:val="00AC0DB8"/>
    <w:rsid w:val="00AC6896"/>
    <w:rsid w:val="00AD03C0"/>
    <w:rsid w:val="00AD7113"/>
    <w:rsid w:val="00AF0DE9"/>
    <w:rsid w:val="00AF3199"/>
    <w:rsid w:val="00AF6DB1"/>
    <w:rsid w:val="00B02D1C"/>
    <w:rsid w:val="00B03D50"/>
    <w:rsid w:val="00B231B3"/>
    <w:rsid w:val="00B30024"/>
    <w:rsid w:val="00B357E6"/>
    <w:rsid w:val="00B40D98"/>
    <w:rsid w:val="00B411AC"/>
    <w:rsid w:val="00B62C0A"/>
    <w:rsid w:val="00B62DF4"/>
    <w:rsid w:val="00B71760"/>
    <w:rsid w:val="00B77E5D"/>
    <w:rsid w:val="00BA4E4B"/>
    <w:rsid w:val="00BB6CAA"/>
    <w:rsid w:val="00BC305B"/>
    <w:rsid w:val="00BC59C3"/>
    <w:rsid w:val="00C02879"/>
    <w:rsid w:val="00C064AA"/>
    <w:rsid w:val="00C22D71"/>
    <w:rsid w:val="00C36988"/>
    <w:rsid w:val="00C434BB"/>
    <w:rsid w:val="00C526E1"/>
    <w:rsid w:val="00C56BD5"/>
    <w:rsid w:val="00C62372"/>
    <w:rsid w:val="00C6581B"/>
    <w:rsid w:val="00C65CE8"/>
    <w:rsid w:val="00C667BE"/>
    <w:rsid w:val="00C849CB"/>
    <w:rsid w:val="00C86B32"/>
    <w:rsid w:val="00C91F1B"/>
    <w:rsid w:val="00CB0F1C"/>
    <w:rsid w:val="00CB2202"/>
    <w:rsid w:val="00CB6960"/>
    <w:rsid w:val="00CD7384"/>
    <w:rsid w:val="00CF1DFE"/>
    <w:rsid w:val="00CF70D8"/>
    <w:rsid w:val="00D02064"/>
    <w:rsid w:val="00D4074D"/>
    <w:rsid w:val="00D426AE"/>
    <w:rsid w:val="00D82AF3"/>
    <w:rsid w:val="00D8417E"/>
    <w:rsid w:val="00DB0FCD"/>
    <w:rsid w:val="00DB78F4"/>
    <w:rsid w:val="00DD487D"/>
    <w:rsid w:val="00DD7FB8"/>
    <w:rsid w:val="00DE0919"/>
    <w:rsid w:val="00DE27B7"/>
    <w:rsid w:val="00DF53F6"/>
    <w:rsid w:val="00E03F0F"/>
    <w:rsid w:val="00E10C5C"/>
    <w:rsid w:val="00E23A19"/>
    <w:rsid w:val="00E31E1C"/>
    <w:rsid w:val="00E35359"/>
    <w:rsid w:val="00E50ACD"/>
    <w:rsid w:val="00E74022"/>
    <w:rsid w:val="00E947C2"/>
    <w:rsid w:val="00EA0177"/>
    <w:rsid w:val="00EA0308"/>
    <w:rsid w:val="00EB6023"/>
    <w:rsid w:val="00EB6D67"/>
    <w:rsid w:val="00EE2A28"/>
    <w:rsid w:val="00EE4375"/>
    <w:rsid w:val="00EF0C64"/>
    <w:rsid w:val="00F00FB6"/>
    <w:rsid w:val="00F17E15"/>
    <w:rsid w:val="00F23C1B"/>
    <w:rsid w:val="00F30762"/>
    <w:rsid w:val="00F35732"/>
    <w:rsid w:val="00F36516"/>
    <w:rsid w:val="00F46684"/>
    <w:rsid w:val="00F82474"/>
    <w:rsid w:val="00F86E63"/>
    <w:rsid w:val="00F92644"/>
    <w:rsid w:val="00FA65BA"/>
    <w:rsid w:val="00FD541A"/>
    <w:rsid w:val="00FD6BE3"/>
    <w:rsid w:val="00FE1F56"/>
    <w:rsid w:val="00FE7E3E"/>
    <w:rsid w:val="00F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6906C"/>
  <w14:defaultImageDpi w14:val="0"/>
  <w15:docId w15:val="{7A3BE565-35B8-41A2-903E-C28A5B75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114D4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14D4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76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A5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7D0"/>
  </w:style>
  <w:style w:type="paragraph" w:styleId="Footer">
    <w:name w:val="footer"/>
    <w:basedOn w:val="Normal"/>
    <w:link w:val="FooterChar"/>
    <w:uiPriority w:val="99"/>
    <w:unhideWhenUsed/>
    <w:rsid w:val="002A5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7D0"/>
  </w:style>
  <w:style w:type="paragraph" w:styleId="FootnoteText">
    <w:name w:val="footnote text"/>
    <w:basedOn w:val="Normal"/>
    <w:link w:val="FootnoteTextChar"/>
    <w:uiPriority w:val="99"/>
    <w:semiHidden/>
    <w:unhideWhenUsed/>
    <w:rsid w:val="007F5E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EE5"/>
  </w:style>
  <w:style w:type="character" w:styleId="FootnoteReference">
    <w:name w:val="footnote reference"/>
    <w:uiPriority w:val="99"/>
    <w:semiHidden/>
    <w:unhideWhenUsed/>
    <w:rsid w:val="007F5E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11"/>
    <w:pPr>
      <w:ind w:left="708"/>
    </w:pPr>
  </w:style>
  <w:style w:type="character" w:customStyle="1" w:styleId="Heading2Char">
    <w:name w:val="Heading 2 Char"/>
    <w:basedOn w:val="DefaultParagraphFont"/>
    <w:link w:val="Heading2"/>
    <w:uiPriority w:val="9"/>
    <w:rsid w:val="00114D41"/>
    <w:rPr>
      <w:rFonts w:ascii="Times New Roman" w:hAnsi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14D41"/>
    <w:rPr>
      <w:rFonts w:ascii="Times New Roman" w:hAnsi="Times New Roman"/>
      <w:b/>
      <w:bCs/>
      <w:sz w:val="24"/>
      <w:szCs w:val="24"/>
    </w:rPr>
  </w:style>
  <w:style w:type="paragraph" w:customStyle="1" w:styleId="ac">
    <w:name w:val="a_c"/>
    <w:basedOn w:val="Normal"/>
    <w:rsid w:val="0011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">
    <w:name w:val="a_l"/>
    <w:basedOn w:val="Normal"/>
    <w:rsid w:val="0011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114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i2tsmbqhe/codul-civil-din-2009?pid=56653109&amp;d=2024-01-0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e5.ro/App/Document/gi2tsmbqhe/codul-civil-din-2009?pid=56653193&amp;d=2024-01-0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e5.ro/App/Document/gi2tsmbqhe/codul-civil-din-2009?pid=56653184&amp;d=2024-01-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ege5.ro/App/Document/gi2tsmbqhe/codul-civil-din-2009?pid=56653175&amp;d=2024-01-0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ge5.ro/App/Document/gi2tsmbqhe/codul-civil-din-2009?pid=56653128&amp;d=2024-01-0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C5459-3AEA-4199-95D3-EDC5250A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1780</Words>
  <Characters>10330</Characters>
  <Application>Microsoft Office Word</Application>
  <DocSecurity>0</DocSecurity>
  <Lines>86</Lines>
  <Paragraphs>24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PRECISION</dc:creator>
  <cp:lastModifiedBy>RAZVAN ZORILA</cp:lastModifiedBy>
  <cp:revision>2</cp:revision>
  <dcterms:created xsi:type="dcterms:W3CDTF">2024-02-01T12:46:00Z</dcterms:created>
  <dcterms:modified xsi:type="dcterms:W3CDTF">2024-02-01T12:46:00Z</dcterms:modified>
</cp:coreProperties>
</file>